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9382" w14:textId="77777777" w:rsidR="002A5917" w:rsidRPr="00F03C09" w:rsidRDefault="00302CC6" w:rsidP="00D64B86">
      <w:pPr>
        <w:pStyle w:val="Heading1"/>
        <w:bidi/>
        <w:spacing w:line="360" w:lineRule="auto"/>
        <w:ind w:right="105"/>
        <w:rPr>
          <w:b/>
          <w:sz w:val="28"/>
        </w:rPr>
      </w:pPr>
      <w:r w:rsidRPr="00F03C09">
        <w:rPr>
          <w:b/>
          <w:bCs/>
          <w:sz w:val="28"/>
          <w:szCs w:val="28"/>
          <w:u w:val="single"/>
          <w:rtl/>
          <w:lang w:eastAsia="ar" w:bidi="ar-MA"/>
        </w:rPr>
        <w:t>الطلب الموحد للحصول على مساعدة مالية من المستشفيات في ولاية نيويورك</w:t>
      </w:r>
    </w:p>
    <w:p w14:paraId="20EC88AB" w14:textId="77777777" w:rsidR="00AE5983" w:rsidRPr="00F03C09" w:rsidRDefault="00302CC6" w:rsidP="00F65EA3">
      <w:pPr>
        <w:pStyle w:val="BodyText"/>
        <w:bidi/>
        <w:spacing w:before="30" w:line="256" w:lineRule="auto"/>
        <w:ind w:left="113" w:right="210"/>
        <w:jc w:val="center"/>
        <w:rPr>
          <w:sz w:val="20"/>
        </w:rPr>
      </w:pPr>
      <w:r w:rsidRPr="00F03C09">
        <w:rPr>
          <w:sz w:val="20"/>
          <w:szCs w:val="20"/>
          <w:rtl/>
          <w:lang w:eastAsia="ar" w:bidi="ar-MA"/>
        </w:rPr>
        <w:t>قد تكون مؤهلاً للحصول على مساعدة مالية من المستشفى لدفع فواتيرك إذا لم تكن مشمولاً بالتأمين، أو إذا كان تأمينك منتهي، أو إذا كان لديك تأمين صحي ولكن معك إثبات بدفع نفقات طبية تزيد عن 10% من دخلك. لكي تبدأ في طلب الحصول على مساعدة مالية من المستشفى عليك تعبئة هذا النموذج. يُستخدم هذا النموذج في جميع مستشفيات ولاية نيويورك.</w:t>
      </w:r>
    </w:p>
    <w:p w14:paraId="2D43C291" w14:textId="77777777" w:rsidR="002A5917" w:rsidRPr="00F03C09" w:rsidRDefault="00302CC6">
      <w:pPr>
        <w:pStyle w:val="BodyText"/>
        <w:bidi/>
        <w:spacing w:before="159"/>
      </w:pPr>
      <w:r w:rsidRPr="00F03C09">
        <w:rPr>
          <w:rtl/>
          <w:lang w:eastAsia="ar" w:bidi="ar-MA"/>
        </w:rPr>
        <w:t>اسم المريض (اكتب المعلومات المطلوبة)</w:t>
      </w:r>
    </w:p>
    <w:p w14:paraId="1B8C023B" w14:textId="77777777" w:rsidR="002A5917" w:rsidRPr="00F03C09" w:rsidRDefault="002A5917">
      <w:pPr>
        <w:pStyle w:val="BodyText"/>
        <w:bidi/>
        <w:spacing w:before="6" w:after="1"/>
        <w:ind w:left="0"/>
        <w:rPr>
          <w:sz w:val="15"/>
        </w:rPr>
      </w:pPr>
    </w:p>
    <w:tbl>
      <w:tblPr>
        <w:bidiVisu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6"/>
        <w:gridCol w:w="3091"/>
        <w:gridCol w:w="1920"/>
      </w:tblGrid>
      <w:tr w:rsidR="002A5917" w:rsidRPr="00F03C09" w14:paraId="20E39073" w14:textId="77777777">
        <w:trPr>
          <w:trHeight w:val="685"/>
        </w:trPr>
        <w:tc>
          <w:tcPr>
            <w:tcW w:w="9307" w:type="dxa"/>
            <w:gridSpan w:val="3"/>
          </w:tcPr>
          <w:p w14:paraId="653E44D5" w14:textId="77777777" w:rsidR="002A5917" w:rsidRPr="00F03C09" w:rsidRDefault="00302CC6">
            <w:pPr>
              <w:pStyle w:val="TableParagraph"/>
              <w:bidi/>
              <w:spacing w:line="229" w:lineRule="exact"/>
              <w:rPr>
                <w:b/>
                <w:sz w:val="20"/>
              </w:rPr>
            </w:pPr>
            <w:r w:rsidRPr="00F03C09">
              <w:rPr>
                <w:b/>
                <w:bCs/>
                <w:sz w:val="20"/>
                <w:szCs w:val="20"/>
                <w:rtl/>
                <w:lang w:eastAsia="ar" w:bidi="ar-MA"/>
              </w:rPr>
              <w:t>اسم المريض (الاسم الأول، الاسم الأوسط، اسم العائلة)</w:t>
            </w:r>
          </w:p>
        </w:tc>
      </w:tr>
      <w:tr w:rsidR="002A5917" w:rsidRPr="00F03C09" w14:paraId="2AF94BF3" w14:textId="77777777">
        <w:trPr>
          <w:trHeight w:val="457"/>
        </w:trPr>
        <w:tc>
          <w:tcPr>
            <w:tcW w:w="9307" w:type="dxa"/>
            <w:gridSpan w:val="3"/>
          </w:tcPr>
          <w:p w14:paraId="552942EC" w14:textId="77777777" w:rsidR="002A5917" w:rsidRPr="00F03C09" w:rsidRDefault="00302CC6">
            <w:pPr>
              <w:pStyle w:val="TableParagraph"/>
              <w:bidi/>
              <w:spacing w:line="229" w:lineRule="exact"/>
              <w:rPr>
                <w:sz w:val="20"/>
              </w:rPr>
            </w:pPr>
            <w:r w:rsidRPr="00F03C09">
              <w:rPr>
                <w:sz w:val="20"/>
                <w:szCs w:val="20"/>
                <w:rtl/>
                <w:lang w:eastAsia="ar" w:bidi="ar-MA"/>
              </w:rPr>
              <w:t>تاريخ الميلاد (شهر/يوم/سنة)</w:t>
            </w:r>
          </w:p>
        </w:tc>
      </w:tr>
      <w:tr w:rsidR="002A5917" w:rsidRPr="00F03C09" w14:paraId="24DD52D9" w14:textId="77777777">
        <w:trPr>
          <w:trHeight w:val="458"/>
        </w:trPr>
        <w:tc>
          <w:tcPr>
            <w:tcW w:w="4296" w:type="dxa"/>
          </w:tcPr>
          <w:p w14:paraId="38E3788D" w14:textId="77777777" w:rsidR="002A5917" w:rsidRPr="00F03C09" w:rsidRDefault="00302CC6">
            <w:pPr>
              <w:pStyle w:val="TableParagraph"/>
              <w:bidi/>
              <w:spacing w:line="229" w:lineRule="exact"/>
              <w:rPr>
                <w:sz w:val="20"/>
              </w:rPr>
            </w:pPr>
            <w:r w:rsidRPr="00F03C09">
              <w:rPr>
                <w:sz w:val="20"/>
                <w:szCs w:val="20"/>
                <w:rtl/>
                <w:lang w:eastAsia="ar" w:bidi="ar-MA"/>
              </w:rPr>
              <w:t>العنوان</w:t>
            </w:r>
          </w:p>
        </w:tc>
        <w:tc>
          <w:tcPr>
            <w:tcW w:w="5011" w:type="dxa"/>
            <w:gridSpan w:val="2"/>
          </w:tcPr>
          <w:p w14:paraId="099499CF" w14:textId="77777777" w:rsidR="002A5917" w:rsidRPr="00F03C09" w:rsidRDefault="00302CC6">
            <w:pPr>
              <w:pStyle w:val="TableParagraph"/>
              <w:bidi/>
              <w:spacing w:line="229" w:lineRule="exact"/>
              <w:rPr>
                <w:sz w:val="20"/>
              </w:rPr>
            </w:pPr>
            <w:r w:rsidRPr="00F03C09">
              <w:rPr>
                <w:sz w:val="20"/>
                <w:szCs w:val="20"/>
                <w:rtl/>
                <w:lang w:eastAsia="ar" w:bidi="ar-MA"/>
              </w:rPr>
              <w:t>رقم الشقة/الوحدة السكنية</w:t>
            </w:r>
          </w:p>
        </w:tc>
      </w:tr>
      <w:tr w:rsidR="002A5917" w:rsidRPr="00F03C09" w14:paraId="50BB6065" w14:textId="77777777">
        <w:trPr>
          <w:trHeight w:val="457"/>
        </w:trPr>
        <w:tc>
          <w:tcPr>
            <w:tcW w:w="4296" w:type="dxa"/>
          </w:tcPr>
          <w:p w14:paraId="59C00E98" w14:textId="77777777" w:rsidR="002A5917" w:rsidRPr="00F03C09" w:rsidRDefault="00302CC6">
            <w:pPr>
              <w:pStyle w:val="TableParagraph"/>
              <w:bidi/>
              <w:spacing w:line="229" w:lineRule="exact"/>
              <w:rPr>
                <w:sz w:val="20"/>
              </w:rPr>
            </w:pPr>
            <w:r w:rsidRPr="00F03C09">
              <w:rPr>
                <w:sz w:val="20"/>
                <w:szCs w:val="20"/>
                <w:rtl/>
                <w:lang w:eastAsia="ar" w:bidi="ar-MA"/>
              </w:rPr>
              <w:t>المدينة</w:t>
            </w:r>
          </w:p>
        </w:tc>
        <w:tc>
          <w:tcPr>
            <w:tcW w:w="3091" w:type="dxa"/>
          </w:tcPr>
          <w:p w14:paraId="37FCCD2A" w14:textId="77777777" w:rsidR="002A5917" w:rsidRPr="00F03C09" w:rsidRDefault="00302CC6">
            <w:pPr>
              <w:pStyle w:val="TableParagraph"/>
              <w:bidi/>
              <w:spacing w:line="229" w:lineRule="exact"/>
              <w:rPr>
                <w:sz w:val="20"/>
              </w:rPr>
            </w:pPr>
            <w:r w:rsidRPr="00F03C09">
              <w:rPr>
                <w:sz w:val="20"/>
                <w:szCs w:val="20"/>
                <w:rtl/>
                <w:lang w:eastAsia="ar" w:bidi="ar-MA"/>
              </w:rPr>
              <w:t>الولاية</w:t>
            </w:r>
          </w:p>
        </w:tc>
        <w:tc>
          <w:tcPr>
            <w:tcW w:w="1920" w:type="dxa"/>
          </w:tcPr>
          <w:p w14:paraId="785785F8" w14:textId="77777777" w:rsidR="002A5917" w:rsidRPr="00F03C09" w:rsidRDefault="00302CC6">
            <w:pPr>
              <w:pStyle w:val="TableParagraph"/>
              <w:bidi/>
              <w:spacing w:line="229" w:lineRule="exact"/>
              <w:ind w:left="105"/>
              <w:rPr>
                <w:sz w:val="20"/>
              </w:rPr>
            </w:pPr>
            <w:r w:rsidRPr="00F03C09">
              <w:rPr>
                <w:sz w:val="20"/>
                <w:szCs w:val="20"/>
                <w:rtl/>
                <w:lang w:eastAsia="ar" w:bidi="ar-MA"/>
              </w:rPr>
              <w:t>الرمز البريدي</w:t>
            </w:r>
          </w:p>
        </w:tc>
      </w:tr>
      <w:tr w:rsidR="002A5917" w:rsidRPr="00F03C09" w14:paraId="7804F8CB" w14:textId="77777777">
        <w:trPr>
          <w:trHeight w:val="457"/>
        </w:trPr>
        <w:tc>
          <w:tcPr>
            <w:tcW w:w="9307" w:type="dxa"/>
            <w:gridSpan w:val="3"/>
          </w:tcPr>
          <w:p w14:paraId="3F6DF2B6" w14:textId="77777777" w:rsidR="002A5917" w:rsidRPr="00F03C09" w:rsidRDefault="00302CC6">
            <w:pPr>
              <w:pStyle w:val="TableParagraph"/>
              <w:bidi/>
              <w:spacing w:line="229" w:lineRule="exact"/>
              <w:rPr>
                <w:sz w:val="20"/>
              </w:rPr>
            </w:pPr>
            <w:r w:rsidRPr="00F03C09">
              <w:rPr>
                <w:sz w:val="20"/>
                <w:szCs w:val="20"/>
                <w:rtl/>
                <w:lang w:eastAsia="ar" w:bidi="ar-MA"/>
              </w:rPr>
              <w:t>رقم الهاتف</w:t>
            </w:r>
          </w:p>
        </w:tc>
      </w:tr>
      <w:tr w:rsidR="002A5917" w:rsidRPr="00F03C09" w14:paraId="5BF18659" w14:textId="77777777">
        <w:trPr>
          <w:trHeight w:val="685"/>
        </w:trPr>
        <w:tc>
          <w:tcPr>
            <w:tcW w:w="9307" w:type="dxa"/>
            <w:gridSpan w:val="3"/>
          </w:tcPr>
          <w:p w14:paraId="71C98B4A" w14:textId="77777777" w:rsidR="002A5917" w:rsidRPr="00F03C09" w:rsidRDefault="00302CC6">
            <w:pPr>
              <w:pStyle w:val="TableParagraph"/>
              <w:bidi/>
              <w:spacing w:line="229" w:lineRule="exact"/>
              <w:rPr>
                <w:sz w:val="20"/>
              </w:rPr>
            </w:pPr>
            <w:r w:rsidRPr="00F03C09">
              <w:rPr>
                <w:sz w:val="20"/>
                <w:szCs w:val="20"/>
                <w:rtl/>
                <w:lang w:eastAsia="ar" w:bidi="ar-MA"/>
              </w:rPr>
              <w:t>اسم الوالد/الوصي أو الممثل القانوني (إذا كان المريض قاصراً أو بالغاً عاجز)</w:t>
            </w:r>
          </w:p>
        </w:tc>
      </w:tr>
      <w:tr w:rsidR="002A5917" w:rsidRPr="00F03C09" w14:paraId="54FBA4FA" w14:textId="77777777">
        <w:trPr>
          <w:trHeight w:val="419"/>
        </w:trPr>
        <w:tc>
          <w:tcPr>
            <w:tcW w:w="9307" w:type="dxa"/>
            <w:gridSpan w:val="3"/>
          </w:tcPr>
          <w:p w14:paraId="5BBBF6E5" w14:textId="77777777" w:rsidR="002A5917" w:rsidRPr="00F03C09" w:rsidRDefault="00302CC6">
            <w:pPr>
              <w:pStyle w:val="TableParagraph"/>
              <w:bidi/>
              <w:spacing w:line="227" w:lineRule="exact"/>
              <w:rPr>
                <w:sz w:val="20"/>
              </w:rPr>
            </w:pPr>
            <w:r w:rsidRPr="00F03C09">
              <w:rPr>
                <w:sz w:val="20"/>
                <w:szCs w:val="20"/>
                <w:rtl/>
                <w:lang w:eastAsia="ar" w:bidi="ar-MA"/>
              </w:rPr>
              <w:t>عنوان البريد الإلكتروني (إن وجد)</w:t>
            </w:r>
          </w:p>
        </w:tc>
      </w:tr>
    </w:tbl>
    <w:p w14:paraId="54F4F957" w14:textId="77777777" w:rsidR="002A5917" w:rsidRPr="00F03C09" w:rsidRDefault="002A5917">
      <w:pPr>
        <w:pStyle w:val="BodyText"/>
        <w:bidi/>
        <w:spacing w:before="184"/>
        <w:ind w:left="0"/>
      </w:pPr>
    </w:p>
    <w:p w14:paraId="550E555F" w14:textId="77777777" w:rsidR="002A5917" w:rsidRPr="00F03C09" w:rsidRDefault="00302CC6">
      <w:pPr>
        <w:pStyle w:val="BodyText"/>
        <w:bidi/>
        <w:spacing w:line="252" w:lineRule="exact"/>
        <w:rPr>
          <w:b/>
          <w:u w:val="single"/>
        </w:rPr>
      </w:pPr>
      <w:r w:rsidRPr="00F03C09">
        <w:rPr>
          <w:b/>
          <w:bCs/>
          <w:u w:val="single"/>
          <w:rtl/>
          <w:lang w:eastAsia="ar" w:bidi="ar-MA"/>
        </w:rPr>
        <w:t>معلومات عن الأسرة:</w:t>
      </w:r>
    </w:p>
    <w:p w14:paraId="21EE0464" w14:textId="77777777" w:rsidR="002A5917" w:rsidRPr="00F03C09" w:rsidRDefault="00302CC6">
      <w:pPr>
        <w:pStyle w:val="BodyText"/>
        <w:bidi/>
        <w:spacing w:line="256" w:lineRule="auto"/>
      </w:pPr>
      <w:r w:rsidRPr="00F03C09">
        <w:rPr>
          <w:rtl/>
          <w:lang w:eastAsia="ar" w:bidi="ar-MA"/>
        </w:rPr>
        <w:t>يرجى ذكر جميع أفراد الأسرة الذين يعيشون معك أدناه. أسرتك تشملك أنت، وزوجتك/زوجك أو شريكتك/شريكك، وأي أطفال أو أي أشخاص آخرين تعولهم. على سبيل المثال، يشمل هذا جميع الأشخاص المدرجين في نفس الإقرار الضريبي.</w:t>
      </w:r>
    </w:p>
    <w:p w14:paraId="432B32DD" w14:textId="77777777" w:rsidR="002A5917" w:rsidRPr="00F03C09" w:rsidRDefault="00302CC6">
      <w:pPr>
        <w:pStyle w:val="BodyText"/>
        <w:bidi/>
        <w:spacing w:before="159"/>
      </w:pPr>
      <w:r w:rsidRPr="00F03C09">
        <w:rPr>
          <w:rtl/>
          <w:lang w:eastAsia="ar" w:bidi="ar-MA"/>
        </w:rPr>
        <w:t xml:space="preserve">إجمالي الدخل هو دخلك </w:t>
      </w:r>
      <w:r w:rsidRPr="00F03C09">
        <w:rPr>
          <w:b/>
          <w:bCs/>
          <w:u w:val="single"/>
          <w:rtl/>
          <w:lang w:eastAsia="ar" w:bidi="ar-MA"/>
        </w:rPr>
        <w:t>قبل</w:t>
      </w:r>
      <w:r w:rsidRPr="00F03C09">
        <w:rPr>
          <w:rtl/>
          <w:lang w:eastAsia="ar" w:bidi="ar-MA"/>
        </w:rPr>
        <w:t xml:space="preserve"> خصم الضرائب.</w:t>
      </w:r>
    </w:p>
    <w:p w14:paraId="6B4B2D83" w14:textId="77777777" w:rsidR="002A5917" w:rsidRPr="00F03C09" w:rsidRDefault="002A5917">
      <w:pPr>
        <w:pStyle w:val="BodyText"/>
        <w:bidi/>
        <w:ind w:left="0"/>
      </w:pPr>
    </w:p>
    <w:p w14:paraId="3E1DE3A4" w14:textId="77777777" w:rsidR="002A5917" w:rsidRPr="00F03C09" w:rsidRDefault="00302CC6">
      <w:pPr>
        <w:pStyle w:val="BodyText"/>
        <w:bidi/>
        <w:spacing w:before="1" w:line="237" w:lineRule="auto"/>
        <w:ind w:right="73"/>
        <w:rPr>
          <w:sz w:val="20"/>
        </w:rPr>
      </w:pPr>
      <w:r w:rsidRPr="00F03C09">
        <w:rPr>
          <w:sz w:val="20"/>
          <w:szCs w:val="20"/>
          <w:rtl/>
          <w:lang w:eastAsia="ar" w:bidi="ar-MA"/>
        </w:rPr>
        <w:t>يمكن أن يتكون إجمالي الدخل من الأرباح التي تجنيها من العمل (الأجور، والرواتب، والإكراميات، والأرباح من العمل الحر)، والدخل غير المكتسب (الضمان الاجتماعي، وإعانات الإعاقة والبطالة)، والمساهمات (أموال من العائلة أو الأصدقاء)، ومصادر دخل أخرى (المساعدة المؤقتة ودخل الضمان الاجتماعي التكميلي).</w:t>
      </w:r>
    </w:p>
    <w:p w14:paraId="1BB2D788" w14:textId="77777777" w:rsidR="002A5917" w:rsidRPr="00F03C09" w:rsidRDefault="002A5917">
      <w:pPr>
        <w:pStyle w:val="BodyText"/>
        <w:bidi/>
        <w:spacing w:before="25" w:after="1"/>
        <w:ind w:left="0"/>
        <w:rPr>
          <w:sz w:val="20"/>
        </w:rPr>
      </w:pPr>
    </w:p>
    <w:tbl>
      <w:tblPr>
        <w:bidiVisual/>
        <w:tblW w:w="952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4"/>
        <w:gridCol w:w="1672"/>
        <w:gridCol w:w="1478"/>
        <w:gridCol w:w="3330"/>
      </w:tblGrid>
      <w:tr w:rsidR="00AE5983" w:rsidRPr="00F03C09" w14:paraId="28BD0C28" w14:textId="77777777" w:rsidTr="00AE5983">
        <w:trPr>
          <w:trHeight w:val="228"/>
        </w:trPr>
        <w:tc>
          <w:tcPr>
            <w:tcW w:w="3044" w:type="dxa"/>
            <w:shd w:val="clear" w:color="auto" w:fill="E6E6E6"/>
          </w:tcPr>
          <w:p w14:paraId="370344CA" w14:textId="77777777" w:rsidR="00AE5983" w:rsidRPr="00F03C09" w:rsidRDefault="00AE5983">
            <w:pPr>
              <w:pStyle w:val="TableParagraph"/>
              <w:bidi/>
              <w:spacing w:line="232" w:lineRule="exact"/>
            </w:pPr>
            <w:r w:rsidRPr="00F03C09">
              <w:rPr>
                <w:rtl/>
                <w:lang w:eastAsia="ar" w:bidi="ar-MA"/>
              </w:rPr>
              <w:t>الاسم بالكامل</w:t>
            </w:r>
          </w:p>
        </w:tc>
        <w:tc>
          <w:tcPr>
            <w:tcW w:w="1672" w:type="dxa"/>
            <w:shd w:val="clear" w:color="auto" w:fill="E6E6E6"/>
          </w:tcPr>
          <w:p w14:paraId="1372BEB2" w14:textId="77777777" w:rsidR="00AE5983" w:rsidRPr="00F03C09" w:rsidRDefault="00AE5983">
            <w:pPr>
              <w:pStyle w:val="TableParagraph"/>
              <w:bidi/>
              <w:spacing w:line="232" w:lineRule="exact"/>
            </w:pPr>
            <w:r w:rsidRPr="00F03C09">
              <w:rPr>
                <w:rtl/>
                <w:lang w:eastAsia="ar" w:bidi="ar-MA"/>
              </w:rPr>
              <w:t>صلة القرابة</w:t>
            </w:r>
          </w:p>
        </w:tc>
        <w:tc>
          <w:tcPr>
            <w:tcW w:w="1478" w:type="dxa"/>
            <w:shd w:val="clear" w:color="auto" w:fill="E6E6E6"/>
          </w:tcPr>
          <w:p w14:paraId="340A66D1" w14:textId="77777777" w:rsidR="00AE5983" w:rsidRPr="00F03C09" w:rsidRDefault="00AE5983">
            <w:pPr>
              <w:pStyle w:val="TableParagraph"/>
              <w:bidi/>
              <w:spacing w:line="232" w:lineRule="exact"/>
              <w:ind w:left="105"/>
            </w:pPr>
            <w:r w:rsidRPr="00F03C09">
              <w:rPr>
                <w:rtl/>
                <w:lang w:eastAsia="ar" w:bidi="ar-MA"/>
              </w:rPr>
              <w:t>تاريخ الميلاد</w:t>
            </w:r>
          </w:p>
        </w:tc>
        <w:tc>
          <w:tcPr>
            <w:tcW w:w="3330" w:type="dxa"/>
            <w:shd w:val="clear" w:color="auto" w:fill="E6E6E6"/>
          </w:tcPr>
          <w:p w14:paraId="0E172397" w14:textId="77777777" w:rsidR="00AE5983" w:rsidRPr="00F03C09" w:rsidRDefault="00AE5983">
            <w:pPr>
              <w:pStyle w:val="TableParagraph"/>
              <w:bidi/>
              <w:spacing w:line="232" w:lineRule="exact"/>
              <w:ind w:left="105"/>
            </w:pPr>
            <w:r w:rsidRPr="00F03C09">
              <w:rPr>
                <w:rtl/>
                <w:lang w:eastAsia="ar" w:bidi="ar-MA"/>
              </w:rPr>
              <w:t>مجموع الدخل الإجمالي (الحالي)</w:t>
            </w:r>
          </w:p>
        </w:tc>
      </w:tr>
      <w:tr w:rsidR="00AE5983" w:rsidRPr="00F03C09" w14:paraId="4DDCBEAB" w14:textId="77777777" w:rsidTr="00306801">
        <w:trPr>
          <w:trHeight w:val="397"/>
        </w:trPr>
        <w:tc>
          <w:tcPr>
            <w:tcW w:w="3044" w:type="dxa"/>
          </w:tcPr>
          <w:p w14:paraId="77882C20" w14:textId="77777777" w:rsidR="00AE5983" w:rsidRPr="00F03C09" w:rsidRDefault="00AE5983">
            <w:pPr>
              <w:pStyle w:val="TableParagraph"/>
              <w:bidi/>
              <w:ind w:left="0"/>
              <w:rPr>
                <w:rFonts w:ascii="Times New Roman"/>
                <w:sz w:val="18"/>
              </w:rPr>
            </w:pPr>
          </w:p>
        </w:tc>
        <w:tc>
          <w:tcPr>
            <w:tcW w:w="1672" w:type="dxa"/>
          </w:tcPr>
          <w:p w14:paraId="3E11C069" w14:textId="77777777" w:rsidR="00AE5983" w:rsidRPr="00F03C09" w:rsidRDefault="00AE5983">
            <w:pPr>
              <w:pStyle w:val="TableParagraph"/>
              <w:bidi/>
              <w:spacing w:line="232" w:lineRule="exact"/>
              <w:rPr>
                <w:b/>
              </w:rPr>
            </w:pPr>
            <w:r w:rsidRPr="00F03C09">
              <w:rPr>
                <w:b/>
                <w:bCs/>
                <w:sz w:val="24"/>
                <w:szCs w:val="24"/>
                <w:rtl/>
                <w:lang w:eastAsia="ar" w:bidi="ar-MA"/>
              </w:rPr>
              <w:t>أنا</w:t>
            </w:r>
          </w:p>
        </w:tc>
        <w:tc>
          <w:tcPr>
            <w:tcW w:w="1478" w:type="dxa"/>
            <w:shd w:val="clear" w:color="auto" w:fill="D9D9D9" w:themeFill="background1" w:themeFillShade="D9"/>
          </w:tcPr>
          <w:p w14:paraId="4A0F4E7E" w14:textId="77777777" w:rsidR="00AE5983" w:rsidRPr="00F03C09" w:rsidRDefault="00AE5983">
            <w:pPr>
              <w:pStyle w:val="TableParagraph"/>
              <w:bidi/>
              <w:ind w:left="0"/>
              <w:rPr>
                <w:rFonts w:ascii="Times New Roman"/>
                <w:sz w:val="18"/>
              </w:rPr>
            </w:pPr>
          </w:p>
        </w:tc>
        <w:tc>
          <w:tcPr>
            <w:tcW w:w="3330" w:type="dxa"/>
            <w:shd w:val="clear" w:color="auto" w:fill="D9D9D9" w:themeFill="background1" w:themeFillShade="D9"/>
          </w:tcPr>
          <w:p w14:paraId="48430327" w14:textId="77777777" w:rsidR="00AE5983" w:rsidRPr="00F03C09" w:rsidRDefault="00AE5983">
            <w:pPr>
              <w:pStyle w:val="TableParagraph"/>
              <w:bidi/>
              <w:ind w:left="0"/>
              <w:rPr>
                <w:rFonts w:ascii="Times New Roman"/>
                <w:sz w:val="18"/>
              </w:rPr>
            </w:pPr>
          </w:p>
        </w:tc>
      </w:tr>
      <w:tr w:rsidR="00AE5983" w:rsidRPr="00F03C09" w14:paraId="309B72C5" w14:textId="77777777" w:rsidTr="00306801">
        <w:trPr>
          <w:trHeight w:val="397"/>
        </w:trPr>
        <w:tc>
          <w:tcPr>
            <w:tcW w:w="3044" w:type="dxa"/>
          </w:tcPr>
          <w:p w14:paraId="288B753F" w14:textId="77777777" w:rsidR="00AE5983" w:rsidRPr="00F03C09" w:rsidRDefault="00AE5983">
            <w:pPr>
              <w:pStyle w:val="TableParagraph"/>
              <w:bidi/>
              <w:ind w:left="0"/>
              <w:rPr>
                <w:rFonts w:ascii="Times New Roman"/>
                <w:sz w:val="18"/>
              </w:rPr>
            </w:pPr>
          </w:p>
        </w:tc>
        <w:tc>
          <w:tcPr>
            <w:tcW w:w="1672" w:type="dxa"/>
          </w:tcPr>
          <w:p w14:paraId="091DC489" w14:textId="77777777" w:rsidR="00AE5983" w:rsidRPr="00F03C09" w:rsidRDefault="00AE5983">
            <w:pPr>
              <w:pStyle w:val="TableParagraph"/>
              <w:bidi/>
              <w:ind w:left="0"/>
              <w:rPr>
                <w:rFonts w:ascii="Times New Roman"/>
                <w:sz w:val="18"/>
              </w:rPr>
            </w:pPr>
          </w:p>
        </w:tc>
        <w:tc>
          <w:tcPr>
            <w:tcW w:w="1478" w:type="dxa"/>
            <w:shd w:val="clear" w:color="auto" w:fill="D9D9D9" w:themeFill="background1" w:themeFillShade="D9"/>
          </w:tcPr>
          <w:p w14:paraId="56097CA8" w14:textId="77777777" w:rsidR="00AE5983" w:rsidRPr="00F03C09" w:rsidRDefault="00AE5983">
            <w:pPr>
              <w:pStyle w:val="TableParagraph"/>
              <w:bidi/>
              <w:ind w:left="0"/>
              <w:rPr>
                <w:rFonts w:ascii="Times New Roman"/>
                <w:sz w:val="18"/>
              </w:rPr>
            </w:pPr>
          </w:p>
        </w:tc>
        <w:tc>
          <w:tcPr>
            <w:tcW w:w="3330" w:type="dxa"/>
            <w:shd w:val="clear" w:color="auto" w:fill="D9D9D9" w:themeFill="background1" w:themeFillShade="D9"/>
          </w:tcPr>
          <w:p w14:paraId="45001E69" w14:textId="77777777" w:rsidR="00AE5983" w:rsidRPr="00F03C09" w:rsidRDefault="00AE5983">
            <w:pPr>
              <w:pStyle w:val="TableParagraph"/>
              <w:bidi/>
              <w:ind w:left="0"/>
              <w:rPr>
                <w:rFonts w:ascii="Times New Roman"/>
                <w:sz w:val="18"/>
              </w:rPr>
            </w:pPr>
          </w:p>
        </w:tc>
      </w:tr>
      <w:tr w:rsidR="00AE5983" w:rsidRPr="00F03C09" w14:paraId="0480A7D0" w14:textId="77777777" w:rsidTr="00306801">
        <w:trPr>
          <w:trHeight w:val="397"/>
        </w:trPr>
        <w:tc>
          <w:tcPr>
            <w:tcW w:w="3044" w:type="dxa"/>
          </w:tcPr>
          <w:p w14:paraId="568EB420" w14:textId="77777777" w:rsidR="00AE5983" w:rsidRPr="00F03C09" w:rsidRDefault="00AE5983">
            <w:pPr>
              <w:pStyle w:val="TableParagraph"/>
              <w:bidi/>
              <w:ind w:left="0"/>
              <w:rPr>
                <w:rFonts w:ascii="Times New Roman"/>
                <w:sz w:val="18"/>
              </w:rPr>
            </w:pPr>
          </w:p>
        </w:tc>
        <w:tc>
          <w:tcPr>
            <w:tcW w:w="1672" w:type="dxa"/>
          </w:tcPr>
          <w:p w14:paraId="3BA1112F" w14:textId="77777777" w:rsidR="00AE5983" w:rsidRPr="00F03C09" w:rsidRDefault="00AE5983">
            <w:pPr>
              <w:pStyle w:val="TableParagraph"/>
              <w:bidi/>
              <w:ind w:left="0"/>
              <w:rPr>
                <w:rFonts w:ascii="Times New Roman"/>
                <w:sz w:val="18"/>
              </w:rPr>
            </w:pPr>
          </w:p>
        </w:tc>
        <w:tc>
          <w:tcPr>
            <w:tcW w:w="1478" w:type="dxa"/>
            <w:shd w:val="clear" w:color="auto" w:fill="CFCDCD"/>
          </w:tcPr>
          <w:p w14:paraId="2D1CFE95" w14:textId="77777777" w:rsidR="00AE5983" w:rsidRPr="00F03C09" w:rsidRDefault="00AE5983">
            <w:pPr>
              <w:pStyle w:val="TableParagraph"/>
              <w:bidi/>
              <w:ind w:left="0"/>
              <w:rPr>
                <w:rFonts w:ascii="Times New Roman"/>
                <w:sz w:val="18"/>
              </w:rPr>
            </w:pPr>
          </w:p>
        </w:tc>
        <w:tc>
          <w:tcPr>
            <w:tcW w:w="3330" w:type="dxa"/>
            <w:shd w:val="clear" w:color="auto" w:fill="CFCDCD"/>
          </w:tcPr>
          <w:p w14:paraId="4C5F710C" w14:textId="77777777" w:rsidR="00AE5983" w:rsidRPr="00F03C09" w:rsidRDefault="00AE5983">
            <w:pPr>
              <w:pStyle w:val="TableParagraph"/>
              <w:bidi/>
              <w:ind w:left="0"/>
              <w:rPr>
                <w:rFonts w:ascii="Times New Roman"/>
                <w:sz w:val="18"/>
              </w:rPr>
            </w:pPr>
          </w:p>
        </w:tc>
      </w:tr>
      <w:tr w:rsidR="00AE5983" w:rsidRPr="00F03C09" w14:paraId="4F0D9571" w14:textId="77777777" w:rsidTr="00306801">
        <w:trPr>
          <w:trHeight w:val="397"/>
        </w:trPr>
        <w:tc>
          <w:tcPr>
            <w:tcW w:w="3044" w:type="dxa"/>
          </w:tcPr>
          <w:p w14:paraId="56B290DB" w14:textId="77777777" w:rsidR="00AE5983" w:rsidRPr="00F03C09" w:rsidRDefault="00AE5983">
            <w:pPr>
              <w:pStyle w:val="TableParagraph"/>
              <w:bidi/>
              <w:ind w:left="0"/>
              <w:rPr>
                <w:rFonts w:ascii="Times New Roman"/>
                <w:sz w:val="18"/>
              </w:rPr>
            </w:pPr>
          </w:p>
        </w:tc>
        <w:tc>
          <w:tcPr>
            <w:tcW w:w="1672" w:type="dxa"/>
          </w:tcPr>
          <w:p w14:paraId="1B6C078A" w14:textId="77777777" w:rsidR="00AE5983" w:rsidRPr="00F03C09" w:rsidRDefault="00AE5983">
            <w:pPr>
              <w:pStyle w:val="TableParagraph"/>
              <w:bidi/>
              <w:ind w:left="0"/>
              <w:rPr>
                <w:rFonts w:ascii="Times New Roman"/>
                <w:sz w:val="18"/>
              </w:rPr>
            </w:pPr>
          </w:p>
        </w:tc>
        <w:tc>
          <w:tcPr>
            <w:tcW w:w="1478" w:type="dxa"/>
            <w:shd w:val="clear" w:color="auto" w:fill="CFCDCD"/>
          </w:tcPr>
          <w:p w14:paraId="1A69F4C7" w14:textId="77777777" w:rsidR="00AE5983" w:rsidRPr="00F03C09" w:rsidRDefault="00AE5983">
            <w:pPr>
              <w:pStyle w:val="TableParagraph"/>
              <w:bidi/>
              <w:ind w:left="0"/>
              <w:rPr>
                <w:rFonts w:ascii="Times New Roman"/>
                <w:sz w:val="18"/>
              </w:rPr>
            </w:pPr>
          </w:p>
        </w:tc>
        <w:tc>
          <w:tcPr>
            <w:tcW w:w="3330" w:type="dxa"/>
            <w:shd w:val="clear" w:color="auto" w:fill="CFCDCD"/>
          </w:tcPr>
          <w:p w14:paraId="6DE0403F" w14:textId="77777777" w:rsidR="00AE5983" w:rsidRPr="00F03C09" w:rsidRDefault="00AE5983">
            <w:pPr>
              <w:pStyle w:val="TableParagraph"/>
              <w:bidi/>
              <w:ind w:left="0"/>
              <w:rPr>
                <w:rFonts w:ascii="Times New Roman"/>
                <w:sz w:val="18"/>
              </w:rPr>
            </w:pPr>
          </w:p>
        </w:tc>
      </w:tr>
      <w:tr w:rsidR="00AE5983" w:rsidRPr="00F03C09" w14:paraId="01930990" w14:textId="77777777" w:rsidTr="00306801">
        <w:trPr>
          <w:trHeight w:val="397"/>
        </w:trPr>
        <w:tc>
          <w:tcPr>
            <w:tcW w:w="3044" w:type="dxa"/>
          </w:tcPr>
          <w:p w14:paraId="572AE0E6" w14:textId="77777777" w:rsidR="00AE5983" w:rsidRPr="00F03C09" w:rsidRDefault="00AE5983">
            <w:pPr>
              <w:pStyle w:val="TableParagraph"/>
              <w:bidi/>
              <w:ind w:left="0"/>
              <w:rPr>
                <w:rFonts w:ascii="Times New Roman"/>
                <w:sz w:val="18"/>
              </w:rPr>
            </w:pPr>
          </w:p>
        </w:tc>
        <w:tc>
          <w:tcPr>
            <w:tcW w:w="1672" w:type="dxa"/>
          </w:tcPr>
          <w:p w14:paraId="2302B105" w14:textId="77777777" w:rsidR="00AE5983" w:rsidRPr="00F03C09" w:rsidRDefault="00AE5983">
            <w:pPr>
              <w:pStyle w:val="TableParagraph"/>
              <w:bidi/>
              <w:ind w:left="0"/>
              <w:rPr>
                <w:rFonts w:ascii="Times New Roman"/>
                <w:sz w:val="18"/>
              </w:rPr>
            </w:pPr>
          </w:p>
        </w:tc>
        <w:tc>
          <w:tcPr>
            <w:tcW w:w="1478" w:type="dxa"/>
            <w:shd w:val="clear" w:color="auto" w:fill="CFCDCD"/>
          </w:tcPr>
          <w:p w14:paraId="394DE203" w14:textId="77777777" w:rsidR="00AE5983" w:rsidRPr="00F03C09" w:rsidRDefault="00AE5983">
            <w:pPr>
              <w:pStyle w:val="TableParagraph"/>
              <w:bidi/>
              <w:ind w:left="0"/>
              <w:rPr>
                <w:rFonts w:ascii="Times New Roman"/>
                <w:sz w:val="18"/>
              </w:rPr>
            </w:pPr>
          </w:p>
        </w:tc>
        <w:tc>
          <w:tcPr>
            <w:tcW w:w="3330" w:type="dxa"/>
            <w:shd w:val="clear" w:color="auto" w:fill="CFCDCD"/>
          </w:tcPr>
          <w:p w14:paraId="7BE454B8" w14:textId="77777777" w:rsidR="00AE5983" w:rsidRPr="00F03C09" w:rsidRDefault="00AE5983">
            <w:pPr>
              <w:pStyle w:val="TableParagraph"/>
              <w:bidi/>
              <w:ind w:left="0"/>
              <w:rPr>
                <w:rFonts w:ascii="Times New Roman"/>
                <w:sz w:val="18"/>
              </w:rPr>
            </w:pPr>
          </w:p>
        </w:tc>
      </w:tr>
      <w:tr w:rsidR="00AE5983" w:rsidRPr="00F03C09" w14:paraId="481CED5B" w14:textId="77777777" w:rsidTr="00306801">
        <w:trPr>
          <w:trHeight w:val="397"/>
        </w:trPr>
        <w:tc>
          <w:tcPr>
            <w:tcW w:w="3044" w:type="dxa"/>
          </w:tcPr>
          <w:p w14:paraId="00E29064" w14:textId="77777777" w:rsidR="00AE5983" w:rsidRPr="00F03C09" w:rsidRDefault="00AE5983">
            <w:pPr>
              <w:pStyle w:val="TableParagraph"/>
              <w:bidi/>
              <w:ind w:left="0"/>
              <w:rPr>
                <w:rFonts w:ascii="Times New Roman"/>
                <w:sz w:val="18"/>
              </w:rPr>
            </w:pPr>
          </w:p>
        </w:tc>
        <w:tc>
          <w:tcPr>
            <w:tcW w:w="1672" w:type="dxa"/>
          </w:tcPr>
          <w:p w14:paraId="0EC9ECDA" w14:textId="77777777" w:rsidR="00AE5983" w:rsidRPr="00F03C09" w:rsidRDefault="00AE5983">
            <w:pPr>
              <w:pStyle w:val="TableParagraph"/>
              <w:bidi/>
              <w:ind w:left="0"/>
              <w:rPr>
                <w:rFonts w:ascii="Times New Roman"/>
                <w:sz w:val="18"/>
              </w:rPr>
            </w:pPr>
          </w:p>
        </w:tc>
        <w:tc>
          <w:tcPr>
            <w:tcW w:w="1478" w:type="dxa"/>
            <w:shd w:val="clear" w:color="auto" w:fill="CFCDCD"/>
          </w:tcPr>
          <w:p w14:paraId="73901FB9" w14:textId="77777777" w:rsidR="00AE5983" w:rsidRPr="00F03C09" w:rsidRDefault="00AE5983">
            <w:pPr>
              <w:pStyle w:val="TableParagraph"/>
              <w:bidi/>
              <w:ind w:left="0"/>
              <w:rPr>
                <w:rFonts w:ascii="Times New Roman"/>
                <w:sz w:val="18"/>
              </w:rPr>
            </w:pPr>
          </w:p>
        </w:tc>
        <w:tc>
          <w:tcPr>
            <w:tcW w:w="3330" w:type="dxa"/>
            <w:shd w:val="clear" w:color="auto" w:fill="CFCDCD"/>
          </w:tcPr>
          <w:p w14:paraId="7B1DFA6C" w14:textId="77777777" w:rsidR="00AE5983" w:rsidRPr="00F03C09" w:rsidRDefault="00AE5983">
            <w:pPr>
              <w:pStyle w:val="TableParagraph"/>
              <w:bidi/>
              <w:ind w:left="0"/>
              <w:rPr>
                <w:rFonts w:ascii="Times New Roman"/>
                <w:sz w:val="18"/>
              </w:rPr>
            </w:pPr>
          </w:p>
        </w:tc>
      </w:tr>
      <w:tr w:rsidR="00AE5983" w:rsidRPr="00F03C09" w14:paraId="12F75623" w14:textId="77777777" w:rsidTr="00306801">
        <w:trPr>
          <w:trHeight w:val="397"/>
        </w:trPr>
        <w:tc>
          <w:tcPr>
            <w:tcW w:w="3044" w:type="dxa"/>
          </w:tcPr>
          <w:p w14:paraId="18CA9A19" w14:textId="77777777" w:rsidR="00AE5983" w:rsidRPr="00F03C09" w:rsidRDefault="00AE5983">
            <w:pPr>
              <w:pStyle w:val="TableParagraph"/>
              <w:bidi/>
              <w:ind w:left="0"/>
              <w:rPr>
                <w:rFonts w:ascii="Times New Roman"/>
                <w:sz w:val="18"/>
              </w:rPr>
            </w:pPr>
          </w:p>
        </w:tc>
        <w:tc>
          <w:tcPr>
            <w:tcW w:w="1672" w:type="dxa"/>
          </w:tcPr>
          <w:p w14:paraId="2F8662FC" w14:textId="77777777" w:rsidR="00AE5983" w:rsidRPr="00F03C09" w:rsidRDefault="00AE5983">
            <w:pPr>
              <w:pStyle w:val="TableParagraph"/>
              <w:bidi/>
              <w:ind w:left="0"/>
              <w:rPr>
                <w:rFonts w:ascii="Times New Roman"/>
                <w:sz w:val="18"/>
              </w:rPr>
            </w:pPr>
          </w:p>
        </w:tc>
        <w:tc>
          <w:tcPr>
            <w:tcW w:w="1478" w:type="dxa"/>
            <w:shd w:val="clear" w:color="auto" w:fill="CFCDCD"/>
          </w:tcPr>
          <w:p w14:paraId="51903656" w14:textId="77777777" w:rsidR="00AE5983" w:rsidRPr="00F03C09" w:rsidRDefault="00AE5983">
            <w:pPr>
              <w:pStyle w:val="TableParagraph"/>
              <w:bidi/>
              <w:ind w:left="0"/>
              <w:rPr>
                <w:rFonts w:ascii="Times New Roman"/>
                <w:sz w:val="18"/>
              </w:rPr>
            </w:pPr>
          </w:p>
        </w:tc>
        <w:tc>
          <w:tcPr>
            <w:tcW w:w="3330" w:type="dxa"/>
            <w:shd w:val="clear" w:color="auto" w:fill="CFCDCD"/>
          </w:tcPr>
          <w:p w14:paraId="24816473" w14:textId="77777777" w:rsidR="00AE5983" w:rsidRPr="00F03C09" w:rsidRDefault="00AE5983">
            <w:pPr>
              <w:pStyle w:val="TableParagraph"/>
              <w:bidi/>
              <w:ind w:left="0"/>
              <w:rPr>
                <w:rFonts w:ascii="Times New Roman"/>
                <w:sz w:val="18"/>
              </w:rPr>
            </w:pPr>
          </w:p>
        </w:tc>
      </w:tr>
      <w:tr w:rsidR="00AE5983" w:rsidRPr="00F03C09" w14:paraId="7D80D09A" w14:textId="77777777" w:rsidTr="00306801">
        <w:trPr>
          <w:trHeight w:val="397"/>
        </w:trPr>
        <w:tc>
          <w:tcPr>
            <w:tcW w:w="3044" w:type="dxa"/>
          </w:tcPr>
          <w:p w14:paraId="35B045B2" w14:textId="77777777" w:rsidR="00AE5983" w:rsidRPr="00F03C09" w:rsidRDefault="00AE5983">
            <w:pPr>
              <w:pStyle w:val="TableParagraph"/>
              <w:bidi/>
              <w:ind w:left="0"/>
              <w:rPr>
                <w:rFonts w:ascii="Times New Roman"/>
                <w:sz w:val="18"/>
              </w:rPr>
            </w:pPr>
          </w:p>
        </w:tc>
        <w:tc>
          <w:tcPr>
            <w:tcW w:w="1672" w:type="dxa"/>
          </w:tcPr>
          <w:p w14:paraId="466E945B" w14:textId="77777777" w:rsidR="00AE5983" w:rsidRPr="00F03C09" w:rsidRDefault="00AE5983">
            <w:pPr>
              <w:pStyle w:val="TableParagraph"/>
              <w:bidi/>
              <w:ind w:left="0"/>
              <w:rPr>
                <w:rFonts w:ascii="Times New Roman"/>
                <w:sz w:val="18"/>
              </w:rPr>
            </w:pPr>
          </w:p>
        </w:tc>
        <w:tc>
          <w:tcPr>
            <w:tcW w:w="1478" w:type="dxa"/>
            <w:shd w:val="clear" w:color="auto" w:fill="CFCDCD"/>
          </w:tcPr>
          <w:p w14:paraId="1B3E46F8" w14:textId="77777777" w:rsidR="00AE5983" w:rsidRPr="00F03C09" w:rsidRDefault="00AE5983">
            <w:pPr>
              <w:pStyle w:val="TableParagraph"/>
              <w:bidi/>
              <w:ind w:left="0"/>
              <w:rPr>
                <w:rFonts w:ascii="Times New Roman"/>
                <w:sz w:val="18"/>
              </w:rPr>
            </w:pPr>
          </w:p>
        </w:tc>
        <w:tc>
          <w:tcPr>
            <w:tcW w:w="3330" w:type="dxa"/>
            <w:shd w:val="clear" w:color="auto" w:fill="CFCDCD"/>
          </w:tcPr>
          <w:p w14:paraId="3F355EC0" w14:textId="77777777" w:rsidR="00AE5983" w:rsidRPr="00F03C09" w:rsidRDefault="00AE5983">
            <w:pPr>
              <w:pStyle w:val="TableParagraph"/>
              <w:bidi/>
              <w:ind w:left="0"/>
              <w:rPr>
                <w:rFonts w:ascii="Times New Roman"/>
                <w:sz w:val="18"/>
              </w:rPr>
            </w:pPr>
          </w:p>
        </w:tc>
      </w:tr>
      <w:tr w:rsidR="00AE5983" w:rsidRPr="00F03C09" w14:paraId="5854813F" w14:textId="77777777" w:rsidTr="00306801">
        <w:trPr>
          <w:trHeight w:val="397"/>
        </w:trPr>
        <w:tc>
          <w:tcPr>
            <w:tcW w:w="3044" w:type="dxa"/>
          </w:tcPr>
          <w:p w14:paraId="51CF9084" w14:textId="77777777" w:rsidR="00AE5983" w:rsidRPr="00F03C09" w:rsidRDefault="00AE5983">
            <w:pPr>
              <w:pStyle w:val="TableParagraph"/>
              <w:bidi/>
              <w:ind w:left="0"/>
              <w:rPr>
                <w:rFonts w:ascii="Times New Roman"/>
                <w:sz w:val="18"/>
              </w:rPr>
            </w:pPr>
          </w:p>
        </w:tc>
        <w:tc>
          <w:tcPr>
            <w:tcW w:w="1672" w:type="dxa"/>
          </w:tcPr>
          <w:p w14:paraId="22E7F970" w14:textId="77777777" w:rsidR="00AE5983" w:rsidRPr="00F03C09" w:rsidRDefault="00AE5983">
            <w:pPr>
              <w:pStyle w:val="TableParagraph"/>
              <w:bidi/>
              <w:ind w:left="0"/>
              <w:rPr>
                <w:rFonts w:ascii="Times New Roman"/>
                <w:sz w:val="18"/>
              </w:rPr>
            </w:pPr>
          </w:p>
        </w:tc>
        <w:tc>
          <w:tcPr>
            <w:tcW w:w="1478" w:type="dxa"/>
            <w:shd w:val="clear" w:color="auto" w:fill="CFCDCD"/>
          </w:tcPr>
          <w:p w14:paraId="3858FD3A" w14:textId="77777777" w:rsidR="00AE5983" w:rsidRPr="00F03C09" w:rsidRDefault="00AE5983">
            <w:pPr>
              <w:pStyle w:val="TableParagraph"/>
              <w:bidi/>
              <w:ind w:left="0"/>
              <w:rPr>
                <w:rFonts w:ascii="Times New Roman"/>
                <w:sz w:val="18"/>
              </w:rPr>
            </w:pPr>
          </w:p>
        </w:tc>
        <w:tc>
          <w:tcPr>
            <w:tcW w:w="3330" w:type="dxa"/>
            <w:shd w:val="clear" w:color="auto" w:fill="CFCDCD"/>
          </w:tcPr>
          <w:p w14:paraId="48F7751C" w14:textId="77777777" w:rsidR="00AE5983" w:rsidRPr="00F03C09" w:rsidRDefault="00AE5983">
            <w:pPr>
              <w:pStyle w:val="TableParagraph"/>
              <w:bidi/>
              <w:ind w:left="0"/>
              <w:rPr>
                <w:rFonts w:ascii="Times New Roman"/>
                <w:sz w:val="18"/>
              </w:rPr>
            </w:pPr>
          </w:p>
        </w:tc>
      </w:tr>
      <w:tr w:rsidR="00AE5983" w:rsidRPr="00F03C09" w14:paraId="6F83AC9E" w14:textId="77777777" w:rsidTr="00306801">
        <w:trPr>
          <w:trHeight w:val="397"/>
        </w:trPr>
        <w:tc>
          <w:tcPr>
            <w:tcW w:w="3044" w:type="dxa"/>
          </w:tcPr>
          <w:p w14:paraId="3CEF3211" w14:textId="77777777" w:rsidR="00AE5983" w:rsidRPr="00F03C09" w:rsidRDefault="00AE5983">
            <w:pPr>
              <w:pStyle w:val="TableParagraph"/>
              <w:bidi/>
              <w:ind w:left="0"/>
              <w:rPr>
                <w:rFonts w:ascii="Times New Roman"/>
                <w:sz w:val="18"/>
              </w:rPr>
            </w:pPr>
          </w:p>
        </w:tc>
        <w:tc>
          <w:tcPr>
            <w:tcW w:w="1672" w:type="dxa"/>
          </w:tcPr>
          <w:p w14:paraId="3F608A65" w14:textId="77777777" w:rsidR="00AE5983" w:rsidRPr="00F03C09" w:rsidRDefault="00AE5983">
            <w:pPr>
              <w:pStyle w:val="TableParagraph"/>
              <w:bidi/>
              <w:ind w:left="0"/>
              <w:rPr>
                <w:rFonts w:ascii="Times New Roman"/>
                <w:sz w:val="18"/>
              </w:rPr>
            </w:pPr>
          </w:p>
        </w:tc>
        <w:tc>
          <w:tcPr>
            <w:tcW w:w="1478" w:type="dxa"/>
            <w:shd w:val="clear" w:color="auto" w:fill="CFCDCD"/>
          </w:tcPr>
          <w:p w14:paraId="75AA24D2" w14:textId="77777777" w:rsidR="00AE5983" w:rsidRPr="00F03C09" w:rsidRDefault="00AE5983">
            <w:pPr>
              <w:pStyle w:val="TableParagraph"/>
              <w:bidi/>
              <w:ind w:left="0"/>
              <w:rPr>
                <w:rFonts w:ascii="Times New Roman"/>
                <w:sz w:val="18"/>
              </w:rPr>
            </w:pPr>
          </w:p>
        </w:tc>
        <w:tc>
          <w:tcPr>
            <w:tcW w:w="3330" w:type="dxa"/>
            <w:shd w:val="clear" w:color="auto" w:fill="CFCDCD"/>
          </w:tcPr>
          <w:p w14:paraId="1B538E38" w14:textId="77777777" w:rsidR="00AE5983" w:rsidRPr="00F03C09" w:rsidRDefault="00AE5983">
            <w:pPr>
              <w:pStyle w:val="TableParagraph"/>
              <w:bidi/>
              <w:ind w:left="0"/>
              <w:rPr>
                <w:rFonts w:ascii="Times New Roman"/>
                <w:sz w:val="18"/>
              </w:rPr>
            </w:pPr>
          </w:p>
        </w:tc>
      </w:tr>
    </w:tbl>
    <w:p w14:paraId="29822508" w14:textId="77777777" w:rsidR="002A5917" w:rsidRPr="00F03C09" w:rsidRDefault="002A5917">
      <w:pPr>
        <w:bidi/>
        <w:spacing w:line="252" w:lineRule="auto"/>
        <w:rPr>
          <w:sz w:val="20"/>
          <w:szCs w:val="20"/>
        </w:rPr>
        <w:sectPr w:rsidR="002A5917" w:rsidRPr="00F03C09" w:rsidSect="00D704FA">
          <w:type w:val="continuous"/>
          <w:pgSz w:w="12240" w:h="15840"/>
          <w:pgMar w:top="1400" w:right="1260" w:bottom="280" w:left="1360" w:header="144" w:footer="720" w:gutter="0"/>
          <w:cols w:space="720"/>
          <w:docGrid w:linePitch="299"/>
        </w:sectPr>
      </w:pPr>
    </w:p>
    <w:p w14:paraId="00D372A9" w14:textId="77777777" w:rsidR="002A5917" w:rsidRPr="00F03C09" w:rsidRDefault="00302CC6" w:rsidP="00AE5983">
      <w:pPr>
        <w:pStyle w:val="BodyText"/>
        <w:bidi/>
        <w:spacing w:before="14"/>
        <w:ind w:left="0"/>
      </w:pPr>
      <w:r w:rsidRPr="00F03C09">
        <w:rPr>
          <w:rtl/>
          <w:lang w:eastAsia="ar" w:bidi="ar-MA"/>
        </w:rPr>
        <w:lastRenderedPageBreak/>
        <w:t>قد تطلب منك المستشفى تقديم وثائق لإثبات الدخل؛ ومن أمثلة هذه الوثائق كشف راتب، أو خطاب من جهة عملك إن وجد، أو النموذج 1040.</w:t>
      </w:r>
    </w:p>
    <w:p w14:paraId="4AE26D33" w14:textId="77777777" w:rsidR="002A5917" w:rsidRPr="00F03C09" w:rsidRDefault="002A5917">
      <w:pPr>
        <w:pStyle w:val="BodyText"/>
        <w:bidi/>
        <w:spacing w:before="174"/>
        <w:ind w:left="0"/>
      </w:pPr>
    </w:p>
    <w:p w14:paraId="6B841305" w14:textId="77777777" w:rsidR="002A5917" w:rsidRPr="00F03C09" w:rsidRDefault="00302CC6">
      <w:pPr>
        <w:pStyle w:val="BodyText"/>
        <w:bidi/>
        <w:rPr>
          <w:b/>
          <w:u w:val="single"/>
        </w:rPr>
      </w:pPr>
      <w:r w:rsidRPr="00F03C09">
        <w:rPr>
          <w:b/>
          <w:bCs/>
          <w:u w:val="single"/>
          <w:rtl/>
          <w:lang w:eastAsia="ar" w:bidi="ar-MA"/>
        </w:rPr>
        <w:t>حالة التأمين الصحي</w:t>
      </w:r>
    </w:p>
    <w:p w14:paraId="0EE3918B" w14:textId="77777777" w:rsidR="000C0E16" w:rsidRPr="00F03C09" w:rsidRDefault="00302CC6">
      <w:pPr>
        <w:pStyle w:val="BodyText"/>
        <w:tabs>
          <w:tab w:val="left" w:pos="6034"/>
        </w:tabs>
        <w:bidi/>
        <w:spacing w:before="4"/>
        <w:ind w:right="468"/>
      </w:pPr>
      <w:r w:rsidRPr="00F03C09">
        <w:rPr>
          <w:rtl/>
          <w:lang w:eastAsia="ar" w:bidi="ar-MA"/>
        </w:rPr>
        <w:t xml:space="preserve">هل لديك أي نوع من التأمين الصحي، بما في ذلك </w:t>
      </w:r>
      <w:r w:rsidRPr="00F03C09">
        <w:rPr>
          <w:lang w:eastAsia="ar" w:bidi="en-US"/>
        </w:rPr>
        <w:t>Medicaid</w:t>
      </w:r>
      <w:r w:rsidRPr="00F03C09">
        <w:rPr>
          <w:rtl/>
          <w:lang w:eastAsia="ar" w:bidi="ar-MA"/>
        </w:rPr>
        <w:t xml:space="preserve"> أو </w:t>
      </w:r>
      <w:r w:rsidRPr="00F03C09">
        <w:rPr>
          <w:lang w:eastAsia="ar" w:bidi="en-US"/>
        </w:rPr>
        <w:t>Medicare</w:t>
      </w:r>
      <w:r w:rsidRPr="00F03C09">
        <w:rPr>
          <w:rtl/>
          <w:lang w:eastAsia="ar" w:bidi="ar-MA"/>
        </w:rPr>
        <w:t xml:space="preserve"> أو تأمين خاص من خلال جهة عملك أو تأمين اشتريته بنفسك؟</w:t>
      </w:r>
    </w:p>
    <w:p w14:paraId="44DA95C9" w14:textId="1E5A7267" w:rsidR="002A5917" w:rsidRPr="00F03C09" w:rsidRDefault="00302CC6" w:rsidP="000C0E16">
      <w:pPr>
        <w:pStyle w:val="BodyText"/>
        <w:bidi/>
        <w:spacing w:before="136"/>
      </w:pPr>
      <w:r w:rsidRPr="00F03C09">
        <w:rPr>
          <w:rFonts w:ascii="Apple SD Gothic Neo Light" w:eastAsia="Apple SD Gothic Neo Light" w:hAnsi="Apple SD Gothic Neo Light" w:cs="Apple SD Gothic Neo Light"/>
          <w:rtl/>
          <w:lang w:eastAsia="ar" w:bidi="ar-MA"/>
        </w:rPr>
        <w:t xml:space="preserve">☐ </w:t>
      </w:r>
      <w:r w:rsidRPr="00F03C09">
        <w:rPr>
          <w:rtl/>
          <w:lang w:eastAsia="ar" w:bidi="ar-MA"/>
        </w:rPr>
        <w:t>نعم</w:t>
      </w:r>
      <w:r w:rsidRPr="00F03C09">
        <w:rPr>
          <w:rtl/>
          <w:lang w:eastAsia="ar" w:bidi="ar-MA"/>
        </w:rPr>
        <w:tab/>
      </w:r>
      <w:r w:rsidRPr="00F03C09">
        <w:rPr>
          <w:rFonts w:ascii="Apple SD Gothic Neo Light" w:eastAsia="Apple SD Gothic Neo Light" w:hAnsi="Apple SD Gothic Neo Light" w:cs="Apple SD Gothic Neo Light"/>
          <w:rtl/>
          <w:lang w:eastAsia="ar" w:bidi="ar-MA"/>
        </w:rPr>
        <w:t xml:space="preserve">☐ </w:t>
      </w:r>
      <w:r w:rsidRPr="00F03C09">
        <w:rPr>
          <w:rtl/>
          <w:lang w:eastAsia="ar" w:bidi="ar-MA"/>
        </w:rPr>
        <w:t>لا</w:t>
      </w:r>
    </w:p>
    <w:p w14:paraId="7EB757ED" w14:textId="77777777" w:rsidR="000C0E16" w:rsidRPr="00F03C09" w:rsidRDefault="00302CC6" w:rsidP="000C0E16">
      <w:pPr>
        <w:pStyle w:val="BodyText"/>
        <w:bidi/>
        <w:spacing w:before="136"/>
      </w:pPr>
      <w:r w:rsidRPr="00F03C09">
        <w:rPr>
          <w:rtl/>
          <w:lang w:eastAsia="ar" w:bidi="ar-MA"/>
        </w:rPr>
        <w:t>إذا كانت أجابتك "لا"، فهل ترغب في مساعدتك على التقديم لأي برامج؟</w:t>
      </w:r>
    </w:p>
    <w:p w14:paraId="754B1DD1" w14:textId="5AB52777" w:rsidR="002A5917" w:rsidRPr="00F03C09" w:rsidRDefault="000C0E16" w:rsidP="000C0E16">
      <w:pPr>
        <w:pStyle w:val="BodyText"/>
        <w:bidi/>
        <w:spacing w:before="136"/>
      </w:pPr>
      <w:r w:rsidRPr="00F03C09">
        <w:rPr>
          <w:rFonts w:ascii="Apple SD Gothic Neo Light" w:eastAsia="Apple SD Gothic Neo Light" w:hAnsi="Apple SD Gothic Neo Light" w:cs="Apple SD Gothic Neo Light"/>
          <w:rtl/>
          <w:lang w:eastAsia="ar" w:bidi="ar-MA"/>
        </w:rPr>
        <w:t xml:space="preserve">☐ </w:t>
      </w:r>
      <w:r w:rsidR="00302CC6" w:rsidRPr="00F03C09">
        <w:rPr>
          <w:rtl/>
          <w:lang w:eastAsia="ar" w:bidi="ar-MA"/>
        </w:rPr>
        <w:t>نعم</w:t>
      </w:r>
      <w:r w:rsidR="00302CC6" w:rsidRPr="00F03C09">
        <w:rPr>
          <w:rtl/>
          <w:lang w:eastAsia="ar" w:bidi="ar-MA"/>
        </w:rPr>
        <w:tab/>
      </w:r>
      <w:r w:rsidR="00302CC6" w:rsidRPr="00F03C09">
        <w:rPr>
          <w:rFonts w:ascii="Segoe UI Symbol" w:eastAsia="Segoe UI Symbol" w:hAnsi="Segoe UI Symbol" w:cs="Segoe UI Symbol"/>
          <w:rtl/>
          <w:lang w:eastAsia="ar" w:bidi="ar-MA"/>
        </w:rPr>
        <w:t xml:space="preserve">☐ </w:t>
      </w:r>
      <w:r w:rsidR="00302CC6" w:rsidRPr="00F03C09">
        <w:rPr>
          <w:rtl/>
          <w:lang w:eastAsia="ar" w:bidi="ar-MA"/>
        </w:rPr>
        <w:t>لا</w:t>
      </w:r>
    </w:p>
    <w:p w14:paraId="5DC3C1F3" w14:textId="4F0E1271" w:rsidR="002A5917" w:rsidRPr="00F03C09" w:rsidRDefault="00627619">
      <w:pPr>
        <w:pStyle w:val="BodyText"/>
        <w:bidi/>
        <w:spacing w:before="136"/>
      </w:pPr>
      <w:r w:rsidRPr="00F03C09">
        <w:rPr>
          <w:noProof/>
          <w:rtl/>
          <w:lang w:eastAsia="ar" w:bidi="ar-MA"/>
        </w:rPr>
        <mc:AlternateContent>
          <mc:Choice Requires="wps">
            <w:drawing>
              <wp:anchor distT="0" distB="0" distL="0" distR="0" simplePos="0" relativeHeight="487588352" behindDoc="1" locked="0" layoutInCell="1" allowOverlap="1" wp14:anchorId="133014CB" wp14:editId="0A9DC630">
                <wp:simplePos x="0" y="0"/>
                <wp:positionH relativeFrom="page">
                  <wp:posOffset>5191125</wp:posOffset>
                </wp:positionH>
                <wp:positionV relativeFrom="paragraph">
                  <wp:posOffset>485140</wp:posOffset>
                </wp:positionV>
                <wp:extent cx="1695450" cy="330835"/>
                <wp:effectExtent l="0" t="0" r="19050" b="1206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330835"/>
                        </a:xfrm>
                        <a:prstGeom prst="rect">
                          <a:avLst/>
                        </a:prstGeom>
                        <a:ln w="6095">
                          <a:solidFill>
                            <a:srgbClr val="000000"/>
                          </a:solidFill>
                          <a:prstDash val="solid"/>
                        </a:ln>
                      </wps:spPr>
                      <wps:txbx>
                        <w:txbxContent>
                          <w:p w14:paraId="32CCDC3E" w14:textId="77777777" w:rsidR="002A5917" w:rsidRDefault="00302CC6">
                            <w:pPr>
                              <w:bidi/>
                              <w:ind w:left="103"/>
                            </w:pPr>
                            <w:r>
                              <w:rPr>
                                <w:spacing w:val="-10"/>
                                <w:rtl/>
                                <w:lang w:eastAsia="ar" w:bidi="ar-MA"/>
                              </w:rPr>
                              <w:t>دولار</w:t>
                            </w:r>
                          </w:p>
                        </w:txbxContent>
                      </wps:txbx>
                      <wps:bodyPr wrap="square" lIns="0" tIns="0" rIns="0" bIns="0" rtlCol="0">
                        <a:noAutofit/>
                      </wps:bodyPr>
                    </wps:wsp>
                  </a:graphicData>
                </a:graphic>
                <wp14:sizeRelH relativeFrom="margin">
                  <wp14:pctWidth>0</wp14:pctWidth>
                </wp14:sizeRelH>
              </wp:anchor>
            </w:drawing>
          </mc:Choice>
          <mc:Fallback>
            <w:pict>
              <v:shapetype w14:anchorId="133014CB" id="_x0000_t202" coordsize="21600,21600" o:spt="202" path="m,l,21600r21600,l21600,xe">
                <v:stroke joinstyle="miter"/>
                <v:path gradientshapeok="t" o:connecttype="rect"/>
              </v:shapetype>
              <v:shape id="Textbox 2" o:spid="_x0000_s1026" type="#_x0000_t202" style="position:absolute;left:0;text-align:left;margin-left:408.75pt;margin-top:38.2pt;width:133.5pt;height:26.05pt;z-index:-157281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" filled="f" strokeweight=".16931mm">
                <v:path arrowok="t"/>
                <v:textbox inset="0,0,0,0">
                  <w:txbxContent>
                    <w:p w14:paraId="32CCDC3E" w14:textId="77777777" w:rsidR="002A5917" w:rsidRDefault="00302CC6">
                      <w:pPr>
                        <w:bidi/>
                        <w:ind w:left="103"/>
                      </w:pPr>
                      <w:r>
                        <w:rPr>
                          <w:spacing w:val="-10"/>
                          <w:rtl/>
                          <w:lang w:eastAsia="ar" w:bidi="ar-MA"/>
                        </w:rPr>
                        <w:t>دولار</w:t>
                      </w:r>
                    </w:p>
                  </w:txbxContent>
                </v:textbox>
                <w10:wrap type="topAndBottom" anchorx="page"/>
              </v:shape>
            </w:pict>
          </mc:Fallback>
        </mc:AlternateContent>
      </w:r>
      <w:r w:rsidR="00302CC6" w:rsidRPr="00F03C09">
        <w:rPr>
          <w:rtl/>
          <w:lang w:eastAsia="ar" w:bidi="ar-MA"/>
        </w:rPr>
        <w:t xml:space="preserve">المرضى غير المشمولين بالتأمين الكافي: الأشخاص المشمولون بالتأمين </w:t>
      </w:r>
      <w:r w:rsidR="00302CC6" w:rsidRPr="00F03C09">
        <w:rPr>
          <w:lang w:eastAsia="ar" w:bidi="en-US"/>
        </w:rPr>
        <w:t>​​</w:t>
      </w:r>
      <w:r w:rsidR="00302CC6" w:rsidRPr="00F03C09">
        <w:rPr>
          <w:rtl/>
          <w:lang w:eastAsia="ar" w:bidi="ar-MA"/>
        </w:rPr>
        <w:t>ويتحملون نفقات طبية باهظة. إذا كان لديك تأمين، يُرجى تقديم تقدير للفواتير الطبية التي دفعتها خلال الإثني عشر شهرًا الماضية.</w:t>
      </w:r>
    </w:p>
    <w:p w14:paraId="39F47E30" w14:textId="6827845F" w:rsidR="002A5917" w:rsidRPr="00F03C09" w:rsidRDefault="002A5917">
      <w:pPr>
        <w:pStyle w:val="BodyText"/>
        <w:bidi/>
        <w:spacing w:before="2"/>
        <w:ind w:left="0"/>
        <w:rPr>
          <w:sz w:val="8"/>
        </w:rPr>
      </w:pPr>
    </w:p>
    <w:p w14:paraId="7399DB64" w14:textId="77777777" w:rsidR="002A5917" w:rsidRPr="00F03C09" w:rsidRDefault="00302CC6">
      <w:pPr>
        <w:pStyle w:val="BodyText"/>
        <w:bidi/>
        <w:spacing w:before="36"/>
        <w:ind w:left="103"/>
      </w:pPr>
      <w:r w:rsidRPr="00F03C09">
        <w:rPr>
          <w:rtl/>
          <w:lang w:eastAsia="ar" w:bidi="ar-MA"/>
        </w:rPr>
        <w:t>قد تطلب منك المستشفى تقديم وثائق كإثبات للنفقات الطبية المدفوعة.</w:t>
      </w:r>
    </w:p>
    <w:p w14:paraId="70827101" w14:textId="77777777" w:rsidR="002A5917" w:rsidRPr="00F03C09" w:rsidRDefault="002A5917">
      <w:pPr>
        <w:pStyle w:val="BodyText"/>
        <w:bidi/>
        <w:spacing w:before="178"/>
        <w:ind w:left="0"/>
      </w:pPr>
    </w:p>
    <w:p w14:paraId="57361FEF" w14:textId="77777777" w:rsidR="002A5917" w:rsidRPr="00F03C09" w:rsidRDefault="00302CC6">
      <w:pPr>
        <w:pStyle w:val="BodyText"/>
        <w:bidi/>
        <w:spacing w:line="256" w:lineRule="auto"/>
        <w:ind w:left="103" w:right="73"/>
      </w:pPr>
      <w:r w:rsidRPr="00F03C09">
        <w:rPr>
          <w:rtl/>
          <w:lang w:eastAsia="ar" w:bidi="ar-MA"/>
        </w:rPr>
        <w:t>المريض/الطرف المسؤول: إذا لم يكن المريض، يُرجى ذكر اسم الشخص الذي يوقّع على النموذج وتفويضه بالتوقيع نيابةً عنه (مثل: الزوج/الزوجة، أحد الوالدين، الممثل القانوني).</w:t>
      </w:r>
    </w:p>
    <w:p w14:paraId="5273F54E" w14:textId="77777777" w:rsidR="002A5917" w:rsidRPr="00F03C09" w:rsidRDefault="00302CC6">
      <w:pPr>
        <w:pStyle w:val="BodyText"/>
        <w:bidi/>
        <w:spacing w:before="162" w:line="256" w:lineRule="auto"/>
        <w:ind w:left="103"/>
      </w:pPr>
      <w:r w:rsidRPr="00F03C09">
        <w:rPr>
          <w:rtl/>
          <w:lang w:eastAsia="ar" w:bidi="ar-MA"/>
        </w:rPr>
        <w:t>أنا أُدرك أن المعلومات التي أُقدّمها قد تخضع للتحقق من مصادر خارجية. وأُقرّ بصحة المعلومات واكتمالها على حدّ علمي.</w:t>
      </w:r>
    </w:p>
    <w:p w14:paraId="4596973D" w14:textId="77777777" w:rsidR="002A5917" w:rsidRPr="00F03C09" w:rsidRDefault="002A5917">
      <w:pPr>
        <w:pStyle w:val="BodyText"/>
        <w:bidi/>
        <w:spacing w:before="1"/>
        <w:ind w:left="0"/>
        <w:rPr>
          <w:sz w:val="14"/>
        </w:rPr>
      </w:pPr>
    </w:p>
    <w:tbl>
      <w:tblPr>
        <w:bidiVisu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5"/>
        <w:gridCol w:w="2772"/>
      </w:tblGrid>
      <w:tr w:rsidR="002A5917" w:rsidRPr="00F03C09" w14:paraId="61827BD8" w14:textId="77777777">
        <w:trPr>
          <w:trHeight w:val="755"/>
        </w:trPr>
        <w:tc>
          <w:tcPr>
            <w:tcW w:w="6535" w:type="dxa"/>
          </w:tcPr>
          <w:p w14:paraId="3D34DA33" w14:textId="77777777" w:rsidR="002A5917" w:rsidRPr="00F03C09" w:rsidRDefault="00302CC6">
            <w:pPr>
              <w:pStyle w:val="TableParagraph"/>
              <w:bidi/>
              <w:spacing w:line="250" w:lineRule="exact"/>
            </w:pPr>
            <w:r w:rsidRPr="00F03C09">
              <w:rPr>
                <w:rtl/>
                <w:lang w:eastAsia="ar" w:bidi="ar-MA"/>
              </w:rPr>
              <w:t>الاسم مطبوعًا:</w:t>
            </w:r>
          </w:p>
          <w:p w14:paraId="2FA3A49B" w14:textId="77777777" w:rsidR="002A5917" w:rsidRPr="00F03C09" w:rsidRDefault="00302CC6">
            <w:pPr>
              <w:pStyle w:val="TableParagraph"/>
              <w:bidi/>
              <w:spacing w:before="251" w:line="234" w:lineRule="exact"/>
            </w:pPr>
            <w:r w:rsidRPr="00F03C09">
              <w:rPr>
                <w:rtl/>
                <w:lang w:eastAsia="ar" w:bidi="ar-MA"/>
              </w:rPr>
              <w:t>صلة القرابة بالمريض:</w:t>
            </w:r>
          </w:p>
        </w:tc>
        <w:tc>
          <w:tcPr>
            <w:tcW w:w="2772" w:type="dxa"/>
          </w:tcPr>
          <w:p w14:paraId="33EE8C20" w14:textId="77777777" w:rsidR="002A5917" w:rsidRPr="00F03C09" w:rsidRDefault="00302CC6">
            <w:pPr>
              <w:pStyle w:val="TableParagraph"/>
              <w:bidi/>
              <w:spacing w:before="124"/>
              <w:ind w:left="105"/>
            </w:pPr>
            <w:r w:rsidRPr="00F03C09">
              <w:rPr>
                <w:rtl/>
                <w:lang w:eastAsia="ar" w:bidi="ar-MA"/>
              </w:rPr>
              <w:t>التاريخ:</w:t>
            </w:r>
          </w:p>
        </w:tc>
      </w:tr>
      <w:tr w:rsidR="002A5917" w:rsidRPr="00F03C09" w14:paraId="5B090882" w14:textId="77777777" w:rsidTr="00DA78DC">
        <w:trPr>
          <w:trHeight w:val="879"/>
        </w:trPr>
        <w:tc>
          <w:tcPr>
            <w:tcW w:w="9307" w:type="dxa"/>
            <w:gridSpan w:val="2"/>
          </w:tcPr>
          <w:p w14:paraId="65D5ED9A" w14:textId="77777777" w:rsidR="002A5917" w:rsidRPr="00F03C09" w:rsidRDefault="00302CC6">
            <w:pPr>
              <w:pStyle w:val="TableParagraph"/>
              <w:bidi/>
              <w:rPr>
                <w:b/>
              </w:rPr>
            </w:pPr>
            <w:r w:rsidRPr="00F03C09">
              <w:rPr>
                <w:b/>
                <w:bCs/>
                <w:rtl/>
                <w:lang w:eastAsia="ar" w:bidi="ar-MA"/>
              </w:rPr>
              <w:t>التوقيع:</w:t>
            </w:r>
          </w:p>
        </w:tc>
      </w:tr>
    </w:tbl>
    <w:p w14:paraId="04983BB9" w14:textId="77777777" w:rsidR="002A5917" w:rsidRPr="00F03C09" w:rsidRDefault="002A5917">
      <w:pPr>
        <w:bidi/>
        <w:sectPr w:rsidR="002A5917" w:rsidRPr="00F03C09">
          <w:pgSz w:w="12240" w:h="15840"/>
          <w:pgMar w:top="1460" w:right="1260" w:bottom="280" w:left="1360" w:header="720" w:footer="720" w:gutter="0"/>
          <w:cols w:space="720"/>
        </w:sectPr>
      </w:pPr>
    </w:p>
    <w:p w14:paraId="5F37C92D" w14:textId="77777777" w:rsidR="002A5917" w:rsidRPr="00F03C09" w:rsidRDefault="00302CC6">
      <w:pPr>
        <w:pStyle w:val="Heading1"/>
        <w:bidi/>
        <w:ind w:left="113" w:right="210"/>
        <w:rPr>
          <w:b/>
          <w:u w:val="single"/>
        </w:rPr>
      </w:pPr>
      <w:r w:rsidRPr="00F03C09">
        <w:rPr>
          <w:b/>
          <w:bCs/>
          <w:u w:val="single"/>
          <w:rtl/>
          <w:lang w:eastAsia="ar" w:bidi="ar-MA"/>
        </w:rPr>
        <w:lastRenderedPageBreak/>
        <w:t>الحد الأدنى للأهلية والإرشادات</w:t>
      </w:r>
    </w:p>
    <w:p w14:paraId="7A2D9A30" w14:textId="77777777" w:rsidR="002A5917" w:rsidRPr="00F03C09" w:rsidRDefault="002A5917">
      <w:pPr>
        <w:pStyle w:val="BodyText"/>
        <w:bidi/>
        <w:spacing w:before="10"/>
        <w:ind w:left="0"/>
        <w:rPr>
          <w:sz w:val="31"/>
        </w:rPr>
      </w:pPr>
    </w:p>
    <w:p w14:paraId="42811148" w14:textId="77777777" w:rsidR="002A5917" w:rsidRPr="00F03C09" w:rsidRDefault="00302CC6">
      <w:pPr>
        <w:pStyle w:val="Heading2"/>
        <w:bidi/>
      </w:pPr>
      <w:r w:rsidRPr="00F03C09">
        <w:rPr>
          <w:rtl/>
          <w:lang w:eastAsia="ar" w:bidi="ar-MA"/>
        </w:rPr>
        <w:t>الجدول الزمني لتقديم الطلب، وحقوق المريض، والسرية</w:t>
      </w:r>
    </w:p>
    <w:p w14:paraId="6C80DC15" w14:textId="77777777" w:rsidR="002A5917" w:rsidRPr="00F03C09" w:rsidRDefault="00302CC6">
      <w:pPr>
        <w:pStyle w:val="ListParagraph"/>
        <w:numPr>
          <w:ilvl w:val="1"/>
          <w:numId w:val="1"/>
        </w:numPr>
        <w:tabs>
          <w:tab w:val="left" w:pos="818"/>
        </w:tabs>
        <w:bidi/>
        <w:spacing w:before="194"/>
        <w:ind w:hanging="357"/>
        <w:rPr>
          <w:rFonts w:ascii="Times New Roman" w:hAnsi="Times New Roman"/>
        </w:rPr>
      </w:pPr>
      <w:r w:rsidRPr="00F03C09">
        <w:rPr>
          <w:rtl/>
          <w:lang w:eastAsia="ar" w:bidi="ar-MA"/>
        </w:rPr>
        <w:t>يمكنك التقدم بطلب للحصول على مساعدة مالية في أي وقت خلال عملية التحصيل.</w:t>
      </w:r>
    </w:p>
    <w:p w14:paraId="2688052C" w14:textId="77777777" w:rsidR="002A5917" w:rsidRPr="00F03C09" w:rsidRDefault="00302CC6">
      <w:pPr>
        <w:pStyle w:val="ListParagraph"/>
        <w:numPr>
          <w:ilvl w:val="1"/>
          <w:numId w:val="1"/>
        </w:numPr>
        <w:tabs>
          <w:tab w:val="left" w:pos="818"/>
        </w:tabs>
        <w:bidi/>
        <w:spacing w:before="34" w:line="256" w:lineRule="auto"/>
        <w:ind w:right="604"/>
        <w:rPr>
          <w:rFonts w:ascii="Times New Roman" w:hAnsi="Times New Roman"/>
        </w:rPr>
      </w:pPr>
      <w:r w:rsidRPr="00F03C09">
        <w:rPr>
          <w:rtl/>
          <w:lang w:eastAsia="ar" w:bidi="ar-MA"/>
        </w:rPr>
        <w:t>لستَ مُلزمًا بدفع أي مبلغ لهذا المستشفى حتى تتلقى قرارًا بشأن طلبك للحصول على مساعدة مالية. لا يجوز للمستشفيات إحالة الحسابات إلى قسم التحصيل أثناء انتظار البت في طلبك.</w:t>
      </w:r>
    </w:p>
    <w:p w14:paraId="4B3B200E" w14:textId="77777777" w:rsidR="002A5917" w:rsidRPr="00F03C09" w:rsidRDefault="00302CC6">
      <w:pPr>
        <w:pStyle w:val="ListParagraph"/>
        <w:numPr>
          <w:ilvl w:val="1"/>
          <w:numId w:val="1"/>
        </w:numPr>
        <w:tabs>
          <w:tab w:val="left" w:pos="818"/>
        </w:tabs>
        <w:bidi/>
        <w:spacing w:before="16" w:line="256" w:lineRule="auto"/>
        <w:ind w:right="407"/>
        <w:rPr>
          <w:rFonts w:ascii="Times New Roman" w:hAnsi="Times New Roman"/>
        </w:rPr>
      </w:pPr>
      <w:r w:rsidRPr="00F03C09">
        <w:rPr>
          <w:rtl/>
          <w:lang w:eastAsia="ar" w:bidi="ar-MA"/>
        </w:rPr>
        <w:t>في حال رفض طلب حصولك على مساعدة مالية، يحق لك التظلم. سيتم تزويدك بمعلومات حول كيفية القيام بذلك ضمن إشعار المستشفى الذي تتلقاه. قد يحق لك التظلم بشأن مبلغ المساعدة المالية. ستقدم المستشفى معلومات حول كيفية التظلم في الخطاب الذي يحمل قرارها.</w:t>
      </w:r>
    </w:p>
    <w:p w14:paraId="3649A655" w14:textId="77777777" w:rsidR="002A5917" w:rsidRPr="00F03C09" w:rsidRDefault="00302CC6">
      <w:pPr>
        <w:pStyle w:val="ListParagraph"/>
        <w:numPr>
          <w:ilvl w:val="1"/>
          <w:numId w:val="1"/>
        </w:numPr>
        <w:tabs>
          <w:tab w:val="left" w:pos="818"/>
        </w:tabs>
        <w:bidi/>
        <w:spacing w:before="17" w:line="256" w:lineRule="auto"/>
        <w:ind w:right="313"/>
        <w:rPr>
          <w:rFonts w:ascii="Times New Roman" w:hAnsi="Times New Roman"/>
        </w:rPr>
      </w:pPr>
      <w:r w:rsidRPr="00F03C09">
        <w:rPr>
          <w:rtl/>
          <w:lang w:eastAsia="ar" w:bidi="ar-MA"/>
        </w:rPr>
        <w:t>لا يجوز للمستشفيات إحالة الفواتير غير المدفوعة إلى وكالة تحصيل لمدة 180 يومًا على الأقل بعد فاتورتك الأولى.</w:t>
      </w:r>
    </w:p>
    <w:p w14:paraId="427EDE46" w14:textId="77777777" w:rsidR="002A5917" w:rsidRPr="00F03C09" w:rsidRDefault="00302CC6">
      <w:pPr>
        <w:pStyle w:val="ListParagraph"/>
        <w:numPr>
          <w:ilvl w:val="1"/>
          <w:numId w:val="1"/>
        </w:numPr>
        <w:tabs>
          <w:tab w:val="left" w:pos="818"/>
        </w:tabs>
        <w:bidi/>
        <w:spacing w:line="259" w:lineRule="auto"/>
        <w:ind w:right="761"/>
        <w:rPr>
          <w:rFonts w:ascii="Times New Roman" w:hAnsi="Times New Roman"/>
        </w:rPr>
      </w:pPr>
      <w:r w:rsidRPr="00F03C09">
        <w:rPr>
          <w:rtl/>
          <w:lang w:eastAsia="ar" w:bidi="ar-MA"/>
        </w:rPr>
        <w:t xml:space="preserve">يُحظر على المستشفيات اتخاذ أي إجراءات قانونية، بما في ذلك رفع دعاوى قضائية، لاسترداد الفواتير الطبية غير المدفوعة للمرضى الذين يقعون تحت 400% من مستوى الفقر الفيدرالي. يمكنكم الاطلاع على إرشادات الفقر هنا: </w:t>
      </w:r>
      <w:r w:rsidRPr="00F03C09">
        <w:rPr>
          <w:color w:val="0561C1"/>
          <w:u w:val="single" w:color="0561C1"/>
          <w:lang w:eastAsia="ar" w:bidi="en-US"/>
        </w:rPr>
        <w:t>https://aspe.hhs.gov/topics/poverty-economic</w:t>
      </w:r>
      <w:r w:rsidRPr="00F03C09">
        <w:rPr>
          <w:color w:val="0561C1"/>
          <w:u w:val="single" w:color="0561C1"/>
          <w:rtl/>
          <w:lang w:eastAsia="ar" w:bidi="ar-MA"/>
        </w:rPr>
        <w:t>-</w:t>
      </w:r>
      <w:r w:rsidRPr="00F03C09">
        <w:rPr>
          <w:color w:val="0561C1"/>
          <w:rtl/>
          <w:lang w:eastAsia="ar" w:bidi="ar-MA"/>
        </w:rPr>
        <w:t xml:space="preserve"> </w:t>
      </w:r>
      <w:r w:rsidRPr="00F03C09">
        <w:rPr>
          <w:color w:val="0561C1"/>
          <w:u w:val="single" w:color="0561C1"/>
          <w:lang w:eastAsia="ar" w:bidi="en-US"/>
        </w:rPr>
        <w:t>mobility/poverty-guidelines</w:t>
      </w:r>
    </w:p>
    <w:p w14:paraId="182203A4" w14:textId="77777777" w:rsidR="002A5917" w:rsidRPr="00F03C09" w:rsidRDefault="00302CC6">
      <w:pPr>
        <w:pStyle w:val="ListParagraph"/>
        <w:numPr>
          <w:ilvl w:val="1"/>
          <w:numId w:val="1"/>
        </w:numPr>
        <w:tabs>
          <w:tab w:val="left" w:pos="816"/>
          <w:tab w:val="left" w:pos="818"/>
        </w:tabs>
        <w:bidi/>
        <w:spacing w:before="10" w:line="256" w:lineRule="auto"/>
        <w:ind w:right="226"/>
        <w:jc w:val="both"/>
        <w:rPr>
          <w:rFonts w:ascii="Times New Roman" w:hAnsi="Times New Roman"/>
        </w:rPr>
      </w:pPr>
      <w:r w:rsidRPr="00F03C09">
        <w:rPr>
          <w:rtl/>
          <w:lang w:eastAsia="ar" w:bidi="ar-MA"/>
        </w:rPr>
        <w:t>لن تستخدم المستشفى أي معلومات مُقدّمة في هذا الطلب إلا لتحديد أهليتك للحصول على مساعدة مالية، وستبقى هذه المعلومات سريةً إلى الحد الذي يسمح به القانون.</w:t>
      </w:r>
    </w:p>
    <w:p w14:paraId="6BF266BE" w14:textId="77777777" w:rsidR="002A5917" w:rsidRPr="00F03C09" w:rsidRDefault="00302CC6">
      <w:pPr>
        <w:pStyle w:val="ListParagraph"/>
        <w:numPr>
          <w:ilvl w:val="1"/>
          <w:numId w:val="1"/>
        </w:numPr>
        <w:tabs>
          <w:tab w:val="left" w:pos="818"/>
        </w:tabs>
        <w:bidi/>
        <w:spacing w:before="17" w:line="256" w:lineRule="auto"/>
        <w:ind w:right="1138"/>
        <w:rPr>
          <w:rFonts w:ascii="Times New Roman" w:hAnsi="Times New Roman"/>
        </w:rPr>
      </w:pPr>
      <w:r w:rsidRPr="00F03C09">
        <w:rPr>
          <w:rtl/>
          <w:lang w:eastAsia="ar" w:bidi="ar-MA"/>
        </w:rPr>
        <w:t>لا يحقّ للمستشفى حرمانك من الخدمات الطبية الضرورية بسبب وجود فاتورة طبية مستحقة عليك.</w:t>
      </w:r>
    </w:p>
    <w:p w14:paraId="4D5C81C1" w14:textId="4D8A6644" w:rsidR="002A5917" w:rsidRPr="00F03C09" w:rsidRDefault="00302CC6">
      <w:pPr>
        <w:pStyle w:val="ListParagraph"/>
        <w:numPr>
          <w:ilvl w:val="1"/>
          <w:numId w:val="1"/>
        </w:numPr>
        <w:tabs>
          <w:tab w:val="left" w:pos="819"/>
        </w:tabs>
        <w:bidi/>
        <w:spacing w:line="256" w:lineRule="auto"/>
        <w:ind w:left="819" w:right="402"/>
        <w:rPr>
          <w:rFonts w:ascii="Times New Roman" w:hAnsi="Times New Roman"/>
        </w:rPr>
      </w:pPr>
      <w:r w:rsidRPr="00F03C09">
        <w:rPr>
          <w:rtl/>
          <w:lang w:eastAsia="ar" w:bidi="ar-MA"/>
        </w:rPr>
        <w:t xml:space="preserve">إذا كنت بحاجة إلى مساعدة إضافية في هذا الطلب أو مساعدة في التظلم من القرار، يمكنك التواصل مع </w:t>
      </w:r>
      <w:r w:rsidRPr="00F03C09">
        <w:rPr>
          <w:lang w:eastAsia="ar" w:bidi="en-US"/>
        </w:rPr>
        <w:t>Community Health Advocates</w:t>
      </w:r>
      <w:r w:rsidRPr="00F03C09">
        <w:rPr>
          <w:rtl/>
          <w:lang w:eastAsia="ar" w:bidi="ar-MA"/>
        </w:rPr>
        <w:t xml:space="preserve"> (مناصرو الصحة المجتمعية): 5400</w:t>
      </w:r>
      <w:r w:rsidR="00805CA0">
        <w:rPr>
          <w:rFonts w:hint="cs"/>
          <w:rtl/>
          <w:lang w:eastAsia="ar" w:bidi="ar-MA"/>
        </w:rPr>
        <w:t>-</w:t>
      </w:r>
      <w:r w:rsidR="00805CA0" w:rsidRPr="00F03C09">
        <w:rPr>
          <w:rtl/>
          <w:lang w:eastAsia="ar" w:bidi="ar-MA"/>
        </w:rPr>
        <w:t>614</w:t>
      </w:r>
      <w:r w:rsidR="00805CA0">
        <w:rPr>
          <w:rFonts w:hint="cs"/>
          <w:rtl/>
          <w:lang w:eastAsia="ar" w:bidi="ar-MA"/>
        </w:rPr>
        <w:t>-</w:t>
      </w:r>
      <w:r w:rsidR="00805CA0" w:rsidRPr="00F03C09">
        <w:rPr>
          <w:rtl/>
          <w:lang w:eastAsia="ar" w:bidi="ar-MA"/>
        </w:rPr>
        <w:t>888</w:t>
      </w:r>
      <w:r w:rsidRPr="00F03C09">
        <w:rPr>
          <w:rtl/>
          <w:lang w:eastAsia="ar" w:bidi="ar-MA"/>
        </w:rPr>
        <w:t>.</w:t>
      </w:r>
    </w:p>
    <w:p w14:paraId="70EAB755" w14:textId="77777777" w:rsidR="002A5917" w:rsidRPr="00805CA0" w:rsidRDefault="002A5917">
      <w:pPr>
        <w:pStyle w:val="BodyText"/>
        <w:bidi/>
        <w:spacing w:before="167"/>
        <w:ind w:left="0"/>
      </w:pPr>
    </w:p>
    <w:p w14:paraId="77881922" w14:textId="77777777" w:rsidR="002A5917" w:rsidRPr="00F03C09" w:rsidRDefault="00302CC6">
      <w:pPr>
        <w:pStyle w:val="Heading3"/>
        <w:bidi/>
        <w:rPr>
          <w:b/>
          <w:u w:val="single"/>
        </w:rPr>
      </w:pPr>
      <w:r w:rsidRPr="00F03C09">
        <w:rPr>
          <w:b/>
          <w:bCs/>
          <w:u w:val="single"/>
          <w:rtl/>
          <w:lang w:eastAsia="ar" w:bidi="ar-MA"/>
        </w:rPr>
        <w:t>الأهلية</w:t>
      </w:r>
    </w:p>
    <w:p w14:paraId="3B3924DD" w14:textId="77777777" w:rsidR="002A5917" w:rsidRPr="00F03C09" w:rsidRDefault="00302CC6">
      <w:pPr>
        <w:pStyle w:val="BodyText"/>
        <w:bidi/>
        <w:spacing w:before="264"/>
        <w:ind w:right="229"/>
      </w:pPr>
      <w:r w:rsidRPr="00F03C09">
        <w:rPr>
          <w:rtl/>
          <w:lang w:eastAsia="ar" w:bidi="ar-MA"/>
        </w:rPr>
        <w:t>لا شيء يحد من قدرة المستشفى على إثبات أهلية المريض للحصول على خصومات على الدفع عند مستويات دخل أعلى من تلك المحددة أدناه، و/أو على تقديم خصومات أكبر للمرضى المؤهلين تفوق تلك التي يقتضيها قانون الصحة العامة. بالإضافة إلى ذلك، لا تُعتبر حالة الهجرة معيارًا للأهلية لتحديد المساعدة المالية.</w:t>
      </w:r>
    </w:p>
    <w:p w14:paraId="1A480156" w14:textId="77777777" w:rsidR="002A5917" w:rsidRPr="00F03C09" w:rsidRDefault="00302CC6">
      <w:pPr>
        <w:pStyle w:val="BodyText"/>
        <w:bidi/>
        <w:spacing w:before="247"/>
      </w:pPr>
      <w:r w:rsidRPr="00F03C09">
        <w:rPr>
          <w:rtl/>
          <w:lang w:eastAsia="ar" w:bidi="ar-MA"/>
        </w:rPr>
        <w:t>الأفراد المؤهلون هم:</w:t>
      </w:r>
    </w:p>
    <w:p w14:paraId="57680BEB" w14:textId="77777777" w:rsidR="002A5917" w:rsidRPr="00F03C09" w:rsidRDefault="00302CC6">
      <w:pPr>
        <w:pStyle w:val="ListParagraph"/>
        <w:numPr>
          <w:ilvl w:val="1"/>
          <w:numId w:val="1"/>
        </w:numPr>
        <w:tabs>
          <w:tab w:val="left" w:pos="819"/>
        </w:tabs>
        <w:bidi/>
        <w:spacing w:before="196"/>
        <w:ind w:left="819"/>
        <w:rPr>
          <w:rFonts w:ascii="Times New Roman" w:hAnsi="Times New Roman"/>
          <w:sz w:val="24"/>
        </w:rPr>
      </w:pPr>
      <w:r w:rsidRPr="00F03C09">
        <w:rPr>
          <w:rtl/>
          <w:lang w:eastAsia="ar" w:bidi="ar-MA"/>
        </w:rPr>
        <w:t>ذوو الدخل المحدود غير المشمولين بتأمين صحي؛ أو</w:t>
      </w:r>
    </w:p>
    <w:p w14:paraId="4D9E21BE" w14:textId="77777777" w:rsidR="002A5917" w:rsidRPr="00F03C09" w:rsidRDefault="00302CC6">
      <w:pPr>
        <w:pStyle w:val="ListParagraph"/>
        <w:numPr>
          <w:ilvl w:val="1"/>
          <w:numId w:val="1"/>
        </w:numPr>
        <w:tabs>
          <w:tab w:val="left" w:pos="819"/>
        </w:tabs>
        <w:bidi/>
        <w:spacing w:line="235" w:lineRule="auto"/>
        <w:ind w:left="819" w:right="317"/>
        <w:rPr>
          <w:rFonts w:ascii="Times New Roman" w:hAnsi="Times New Roman"/>
          <w:sz w:val="24"/>
        </w:rPr>
      </w:pPr>
      <w:r w:rsidRPr="00F03C09">
        <w:rPr>
          <w:rtl/>
          <w:lang w:eastAsia="ar" w:bidi="ar-MA"/>
        </w:rPr>
        <w:t>الأفراد غير المشمولين بتأمين صحي كافٍ (التكاليف الطبية التي يدفعها المريض مباشرة من جيبه المتراكمة خلال الإثني عشر شهرًا الماضية والتي تتجاوز عشرة بالمائة من إجمالي دخلهم السنوي)؛ أو</w:t>
      </w:r>
    </w:p>
    <w:p w14:paraId="46815B07" w14:textId="77777777" w:rsidR="002A5917" w:rsidRPr="00F03C09" w:rsidRDefault="00302CC6">
      <w:pPr>
        <w:pStyle w:val="ListParagraph"/>
        <w:numPr>
          <w:ilvl w:val="1"/>
          <w:numId w:val="1"/>
        </w:numPr>
        <w:tabs>
          <w:tab w:val="left" w:pos="819"/>
        </w:tabs>
        <w:bidi/>
        <w:spacing w:before="28" w:line="232" w:lineRule="auto"/>
        <w:ind w:left="819" w:right="272"/>
        <w:rPr>
          <w:rFonts w:ascii="Times New Roman" w:hAnsi="Times New Roman"/>
          <w:sz w:val="24"/>
        </w:rPr>
      </w:pPr>
      <w:r w:rsidRPr="00F03C09">
        <w:rPr>
          <w:rtl/>
          <w:lang w:eastAsia="ar" w:bidi="ar-MA"/>
        </w:rPr>
        <w:t>أولئك الذين استنفدوا استحقاقات التأمين الصحي الخاصة بهم، والذين لديهم ما يثبت عدم قدرتهم على دفع الرسوم كاملة؛ أو</w:t>
      </w:r>
    </w:p>
    <w:p w14:paraId="6B8DEFAF" w14:textId="77777777" w:rsidR="002A5917" w:rsidRPr="00F03C09" w:rsidRDefault="00302CC6">
      <w:pPr>
        <w:pStyle w:val="ListParagraph"/>
        <w:numPr>
          <w:ilvl w:val="1"/>
          <w:numId w:val="1"/>
        </w:numPr>
        <w:tabs>
          <w:tab w:val="left" w:pos="819"/>
        </w:tabs>
        <w:bidi/>
        <w:spacing w:before="24" w:line="232" w:lineRule="auto"/>
        <w:ind w:left="819" w:right="391"/>
        <w:rPr>
          <w:rFonts w:ascii="Times New Roman" w:hAnsi="Times New Roman"/>
          <w:sz w:val="24"/>
        </w:rPr>
      </w:pPr>
      <w:r w:rsidRPr="00F03C09">
        <w:rPr>
          <w:rtl/>
          <w:lang w:eastAsia="ar" w:bidi="ar-MA"/>
        </w:rPr>
        <w:t>وفقًا لتقدير المستشفى، يمكن للأفراد الذين يثبتون عدم قدرتهم على دفع قسطهم المشترك و/أو المبلغ المقتطع طلب تخفيض المبلغ أو الخصم منه.</w:t>
      </w:r>
    </w:p>
    <w:p w14:paraId="3F310C1A" w14:textId="77777777" w:rsidR="002A5917" w:rsidRPr="00F03C09" w:rsidRDefault="002A5917">
      <w:pPr>
        <w:bidi/>
        <w:spacing w:line="232" w:lineRule="auto"/>
        <w:rPr>
          <w:rFonts w:ascii="Times New Roman" w:hAnsi="Times New Roman"/>
          <w:sz w:val="24"/>
        </w:rPr>
        <w:sectPr w:rsidR="002A5917" w:rsidRPr="00F03C09">
          <w:pgSz w:w="12240" w:h="15840"/>
          <w:pgMar w:top="1400" w:right="1260" w:bottom="280" w:left="1360" w:header="720" w:footer="720" w:gutter="0"/>
          <w:cols w:space="720"/>
        </w:sectPr>
      </w:pPr>
    </w:p>
    <w:p w14:paraId="57AA2147" w14:textId="77777777" w:rsidR="002A5917" w:rsidRPr="00F03C09" w:rsidRDefault="002A5917">
      <w:pPr>
        <w:pStyle w:val="BodyText"/>
        <w:bidi/>
        <w:spacing w:before="10"/>
        <w:ind w:left="0"/>
        <w:rPr>
          <w:sz w:val="23"/>
        </w:rPr>
      </w:pPr>
    </w:p>
    <w:p w14:paraId="34CB86D9" w14:textId="77777777" w:rsidR="002A5917" w:rsidRPr="00F03C09" w:rsidRDefault="00302CC6">
      <w:pPr>
        <w:pStyle w:val="Heading3"/>
        <w:bidi/>
        <w:rPr>
          <w:b/>
        </w:rPr>
      </w:pPr>
      <w:r w:rsidRPr="00F03C09">
        <w:rPr>
          <w:b/>
          <w:bCs/>
          <w:rtl/>
          <w:lang w:eastAsia="ar" w:bidi="ar-MA"/>
        </w:rPr>
        <w:t>الحد الأدنى لمعدلات الخصم</w:t>
      </w:r>
    </w:p>
    <w:p w14:paraId="7F00F571" w14:textId="77777777" w:rsidR="002A5917" w:rsidRPr="00F03C09" w:rsidRDefault="00302CC6">
      <w:pPr>
        <w:pStyle w:val="BodyText"/>
        <w:bidi/>
        <w:spacing w:before="261"/>
        <w:ind w:right="229"/>
      </w:pPr>
      <w:r w:rsidRPr="00F03C09">
        <w:rPr>
          <w:rtl/>
          <w:lang w:eastAsia="ar" w:bidi="ar-MA"/>
        </w:rPr>
        <w:t>إذا كنت مؤهلاً للحصول على مساعدة مالية، فسيتم تخفيض رسومك وفقًا لدخلك على مقياس رسوم متدرج كما يلي:</w:t>
      </w:r>
    </w:p>
    <w:p w14:paraId="62D4DC3F" w14:textId="77777777" w:rsidR="002A5917" w:rsidRPr="00F03C09" w:rsidRDefault="002A5917">
      <w:pPr>
        <w:pStyle w:val="BodyText"/>
        <w:bidi/>
        <w:spacing w:before="32"/>
        <w:ind w:left="0"/>
        <w:rPr>
          <w:b/>
          <w:sz w:val="20"/>
        </w:rPr>
      </w:pPr>
    </w:p>
    <w:tbl>
      <w:tblPr>
        <w:bidiVisu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6"/>
        <w:gridCol w:w="6247"/>
      </w:tblGrid>
      <w:tr w:rsidR="002A5917" w:rsidRPr="00F03C09" w14:paraId="41040EBB" w14:textId="77777777" w:rsidTr="00DA78DC">
        <w:trPr>
          <w:trHeight w:val="261"/>
        </w:trPr>
        <w:tc>
          <w:tcPr>
            <w:tcW w:w="3156" w:type="dxa"/>
            <w:shd w:val="clear" w:color="auto" w:fill="D9D9D9" w:themeFill="background1" w:themeFillShade="D9"/>
          </w:tcPr>
          <w:p w14:paraId="1B1241D1" w14:textId="77777777" w:rsidR="002A5917" w:rsidRPr="00F03C09" w:rsidRDefault="00302CC6">
            <w:pPr>
              <w:pStyle w:val="TableParagraph"/>
              <w:bidi/>
              <w:spacing w:line="241" w:lineRule="exact"/>
              <w:rPr>
                <w:b/>
                <w:sz w:val="23"/>
              </w:rPr>
            </w:pPr>
            <w:r w:rsidRPr="00F03C09">
              <w:rPr>
                <w:b/>
                <w:bCs/>
                <w:sz w:val="23"/>
                <w:szCs w:val="23"/>
                <w:rtl/>
                <w:lang w:eastAsia="ar" w:bidi="ar-MA"/>
              </w:rPr>
              <w:t>مستوى الدخل</w:t>
            </w:r>
          </w:p>
        </w:tc>
        <w:tc>
          <w:tcPr>
            <w:tcW w:w="6247" w:type="dxa"/>
            <w:shd w:val="clear" w:color="auto" w:fill="D9D9D9" w:themeFill="background1" w:themeFillShade="D9"/>
          </w:tcPr>
          <w:p w14:paraId="2673BC1B" w14:textId="77777777" w:rsidR="002A5917" w:rsidRPr="00F03C09" w:rsidRDefault="00302CC6">
            <w:pPr>
              <w:pStyle w:val="TableParagraph"/>
              <w:bidi/>
              <w:spacing w:line="241" w:lineRule="exact"/>
              <w:rPr>
                <w:b/>
                <w:sz w:val="23"/>
              </w:rPr>
            </w:pPr>
            <w:r w:rsidRPr="00F03C09">
              <w:rPr>
                <w:b/>
                <w:bCs/>
                <w:sz w:val="23"/>
                <w:szCs w:val="23"/>
                <w:rtl/>
                <w:lang w:eastAsia="ar" w:bidi="ar-MA"/>
              </w:rPr>
              <w:t>الدفع</w:t>
            </w:r>
          </w:p>
        </w:tc>
      </w:tr>
      <w:tr w:rsidR="002A5917" w:rsidRPr="00F03C09" w14:paraId="14F3E55B" w14:textId="77777777" w:rsidTr="00BB4352">
        <w:trPr>
          <w:trHeight w:val="462"/>
        </w:trPr>
        <w:tc>
          <w:tcPr>
            <w:tcW w:w="3156" w:type="dxa"/>
          </w:tcPr>
          <w:p w14:paraId="53B5FB3E" w14:textId="77777777" w:rsidR="002A5917" w:rsidRPr="00F03C09" w:rsidRDefault="00302CC6">
            <w:pPr>
              <w:pStyle w:val="TableParagraph"/>
              <w:bidi/>
              <w:spacing w:line="210" w:lineRule="exact"/>
              <w:rPr>
                <w:sz w:val="20"/>
              </w:rPr>
            </w:pPr>
            <w:r w:rsidRPr="00F03C09">
              <w:rPr>
                <w:sz w:val="20"/>
                <w:szCs w:val="20"/>
                <w:rtl/>
                <w:lang w:eastAsia="ar" w:bidi="ar-MA"/>
              </w:rPr>
              <w:t>أقل من 200% من مستوى الفقر الفيدرالي</w:t>
            </w:r>
          </w:p>
        </w:tc>
        <w:tc>
          <w:tcPr>
            <w:tcW w:w="6247" w:type="dxa"/>
          </w:tcPr>
          <w:p w14:paraId="0774552A" w14:textId="77777777" w:rsidR="002A5917" w:rsidRPr="00F03C09" w:rsidRDefault="00302CC6">
            <w:pPr>
              <w:pStyle w:val="TableParagraph"/>
              <w:bidi/>
              <w:spacing w:line="210" w:lineRule="exact"/>
              <w:rPr>
                <w:sz w:val="20"/>
              </w:rPr>
            </w:pPr>
            <w:r w:rsidRPr="00F03C09">
              <w:rPr>
                <w:sz w:val="20"/>
                <w:szCs w:val="20"/>
                <w:rtl/>
                <w:lang w:eastAsia="ar" w:bidi="ar-MA"/>
              </w:rPr>
              <w:t>الإعفاء من جميع الرسوم</w:t>
            </w:r>
          </w:p>
        </w:tc>
      </w:tr>
      <w:tr w:rsidR="002A5917" w:rsidRPr="00F03C09" w14:paraId="5F2DC02F" w14:textId="77777777">
        <w:trPr>
          <w:trHeight w:val="1372"/>
        </w:trPr>
        <w:tc>
          <w:tcPr>
            <w:tcW w:w="3156" w:type="dxa"/>
          </w:tcPr>
          <w:p w14:paraId="6BB29744" w14:textId="10011F09" w:rsidR="002A5917" w:rsidRPr="00F03C09" w:rsidRDefault="007C79CE">
            <w:pPr>
              <w:pStyle w:val="TableParagraph"/>
              <w:bidi/>
              <w:spacing w:line="227" w:lineRule="exact"/>
              <w:rPr>
                <w:sz w:val="20"/>
              </w:rPr>
            </w:pPr>
            <w:r>
              <w:rPr>
                <w:sz w:val="20"/>
                <w:szCs w:val="20"/>
                <w:rtl/>
                <w:lang w:eastAsia="ar" w:bidi="ar-MA"/>
              </w:rPr>
              <w:t>٪</w:t>
            </w:r>
            <w:r w:rsidR="00BB4352" w:rsidRPr="00F03C09">
              <w:rPr>
                <w:sz w:val="20"/>
                <w:szCs w:val="20"/>
                <w:rtl/>
                <w:lang w:eastAsia="ar" w:bidi="ar-MA"/>
              </w:rPr>
              <w:t xml:space="preserve">201 - </w:t>
            </w:r>
            <w:r>
              <w:rPr>
                <w:sz w:val="20"/>
                <w:szCs w:val="20"/>
                <w:rtl/>
                <w:lang w:eastAsia="ar" w:bidi="ar-MA"/>
              </w:rPr>
              <w:t>٪</w:t>
            </w:r>
            <w:r w:rsidR="00BB4352" w:rsidRPr="00F03C09">
              <w:rPr>
                <w:sz w:val="20"/>
                <w:szCs w:val="20"/>
                <w:rtl/>
                <w:lang w:eastAsia="ar" w:bidi="ar-MA"/>
              </w:rPr>
              <w:t>300 من مستوى الفقر الفيدرالي</w:t>
            </w:r>
          </w:p>
        </w:tc>
        <w:tc>
          <w:tcPr>
            <w:tcW w:w="6247" w:type="dxa"/>
          </w:tcPr>
          <w:p w14:paraId="3D620949" w14:textId="77777777" w:rsidR="002A5917" w:rsidRPr="00F03C09" w:rsidRDefault="00302CC6">
            <w:pPr>
              <w:pStyle w:val="TableParagraph"/>
              <w:bidi/>
              <w:ind w:right="170"/>
              <w:rPr>
                <w:sz w:val="20"/>
              </w:rPr>
            </w:pPr>
            <w:r w:rsidRPr="00F03C09">
              <w:rPr>
                <w:sz w:val="20"/>
                <w:szCs w:val="20"/>
                <w:rtl/>
                <w:lang w:eastAsia="ar" w:bidi="ar-MA"/>
              </w:rPr>
              <w:t xml:space="preserve">المرضى غير المشمولين بالتامين: مقياس متدرج حتى 10% من المبلغ الذي كان سيدفعه برنامج </w:t>
            </w:r>
            <w:r w:rsidRPr="00F03C09">
              <w:rPr>
                <w:sz w:val="20"/>
                <w:szCs w:val="20"/>
                <w:lang w:eastAsia="ar" w:bidi="en-US"/>
              </w:rPr>
              <w:t>Medicaid</w:t>
            </w:r>
            <w:r w:rsidRPr="00F03C09">
              <w:rPr>
                <w:sz w:val="20"/>
                <w:szCs w:val="20"/>
                <w:rtl/>
                <w:lang w:eastAsia="ar" w:bidi="ar-MA"/>
              </w:rPr>
              <w:t xml:space="preserve"> مقابل الخدمة (الخدمات).</w:t>
            </w:r>
          </w:p>
          <w:p w14:paraId="4111B3DB" w14:textId="0B3BB9C2" w:rsidR="002A5917" w:rsidRPr="00F03C09" w:rsidRDefault="00302CC6" w:rsidP="000C0E16">
            <w:pPr>
              <w:pStyle w:val="TableParagraph"/>
              <w:bidi/>
              <w:spacing w:before="226"/>
              <w:rPr>
                <w:sz w:val="20"/>
              </w:rPr>
            </w:pPr>
            <w:r w:rsidRPr="00F03C09">
              <w:rPr>
                <w:sz w:val="20"/>
                <w:szCs w:val="20"/>
                <w:rtl/>
                <w:lang w:eastAsia="ar" w:bidi="ar-MA"/>
              </w:rPr>
              <w:t>المرضى غير المشمولين بالتامين الكافي: حتى حد أقصى قدره 10% من المبلغ الذي كان سيتم دفعه بموجب تقاسم تكاليف التأمين لهذا المريض.</w:t>
            </w:r>
          </w:p>
        </w:tc>
      </w:tr>
      <w:tr w:rsidR="002A5917" w:rsidRPr="00F03C09" w14:paraId="28C7861D" w14:textId="77777777">
        <w:trPr>
          <w:trHeight w:val="1374"/>
        </w:trPr>
        <w:tc>
          <w:tcPr>
            <w:tcW w:w="3156" w:type="dxa"/>
          </w:tcPr>
          <w:p w14:paraId="7932ACED" w14:textId="7F201761" w:rsidR="002A5917" w:rsidRPr="00F03C09" w:rsidRDefault="007C79CE">
            <w:pPr>
              <w:pStyle w:val="TableParagraph"/>
              <w:bidi/>
              <w:spacing w:line="229" w:lineRule="exact"/>
              <w:rPr>
                <w:sz w:val="20"/>
              </w:rPr>
            </w:pPr>
            <w:r>
              <w:rPr>
                <w:sz w:val="20"/>
                <w:szCs w:val="20"/>
                <w:rtl/>
                <w:lang w:eastAsia="ar" w:bidi="ar-MA"/>
              </w:rPr>
              <w:t>٪</w:t>
            </w:r>
            <w:r w:rsidR="00302CC6" w:rsidRPr="00F03C09">
              <w:rPr>
                <w:sz w:val="20"/>
                <w:szCs w:val="20"/>
                <w:rtl/>
                <w:lang w:eastAsia="ar" w:bidi="ar-MA"/>
              </w:rPr>
              <w:t xml:space="preserve">301 - </w:t>
            </w:r>
            <w:r>
              <w:rPr>
                <w:sz w:val="20"/>
                <w:szCs w:val="20"/>
                <w:rtl/>
                <w:lang w:eastAsia="ar" w:bidi="ar-MA"/>
              </w:rPr>
              <w:t>٪</w:t>
            </w:r>
            <w:r w:rsidR="00302CC6" w:rsidRPr="00F03C09">
              <w:rPr>
                <w:sz w:val="20"/>
                <w:szCs w:val="20"/>
                <w:rtl/>
                <w:lang w:eastAsia="ar" w:bidi="ar-MA"/>
              </w:rPr>
              <w:t>400 من مستوى الفقر الفيدرالي</w:t>
            </w:r>
          </w:p>
        </w:tc>
        <w:tc>
          <w:tcPr>
            <w:tcW w:w="6247" w:type="dxa"/>
          </w:tcPr>
          <w:p w14:paraId="282108D8" w14:textId="77777777" w:rsidR="002A5917" w:rsidRPr="00F03C09" w:rsidRDefault="00302CC6">
            <w:pPr>
              <w:pStyle w:val="TableParagraph"/>
              <w:bidi/>
              <w:ind w:right="170"/>
              <w:rPr>
                <w:sz w:val="20"/>
              </w:rPr>
            </w:pPr>
            <w:r w:rsidRPr="00F03C09">
              <w:rPr>
                <w:sz w:val="20"/>
                <w:szCs w:val="20"/>
                <w:rtl/>
                <w:lang w:eastAsia="ar" w:bidi="ar-MA"/>
              </w:rPr>
              <w:t xml:space="preserve">المرضى غير المشمولين بالتامين: مقياس متدرج حتى 20% من المبلغ الذي كان سيدفعه برنامج </w:t>
            </w:r>
            <w:r w:rsidRPr="00F03C09">
              <w:rPr>
                <w:sz w:val="20"/>
                <w:szCs w:val="20"/>
                <w:lang w:eastAsia="ar" w:bidi="en-US"/>
              </w:rPr>
              <w:t>Medicaid</w:t>
            </w:r>
            <w:r w:rsidRPr="00F03C09">
              <w:rPr>
                <w:sz w:val="20"/>
                <w:szCs w:val="20"/>
                <w:rtl/>
                <w:lang w:eastAsia="ar" w:bidi="ar-MA"/>
              </w:rPr>
              <w:t xml:space="preserve"> مقابل الخدمة (الخدمات).</w:t>
            </w:r>
          </w:p>
          <w:p w14:paraId="0AC7A9BE" w14:textId="1F039E12" w:rsidR="002A5917" w:rsidRPr="00F03C09" w:rsidRDefault="00302CC6" w:rsidP="000C0E16">
            <w:pPr>
              <w:pStyle w:val="TableParagraph"/>
              <w:bidi/>
              <w:spacing w:before="226"/>
              <w:rPr>
                <w:sz w:val="20"/>
              </w:rPr>
            </w:pPr>
            <w:r w:rsidRPr="00F03C09">
              <w:rPr>
                <w:sz w:val="20"/>
                <w:szCs w:val="20"/>
                <w:rtl/>
                <w:lang w:eastAsia="ar" w:bidi="ar-MA"/>
              </w:rPr>
              <w:t>المرضى غير المشمولين بالتامين الكافي: حتى حد أقصى قدره 20% من المبلغ الذي كان سيتم دفعه بموجب تقاسم تكاليف التأمين لهذا المريض.</w:t>
            </w:r>
          </w:p>
        </w:tc>
      </w:tr>
    </w:tbl>
    <w:p w14:paraId="0970C0D5" w14:textId="77777777" w:rsidR="002A5917" w:rsidRPr="00F03C09" w:rsidRDefault="002A5917">
      <w:pPr>
        <w:pStyle w:val="BodyText"/>
        <w:bidi/>
        <w:spacing w:before="19"/>
        <w:ind w:left="0"/>
      </w:pPr>
    </w:p>
    <w:p w14:paraId="45A26AFE" w14:textId="77777777" w:rsidR="002A5917" w:rsidRPr="00F03C09" w:rsidRDefault="00302CC6">
      <w:pPr>
        <w:pStyle w:val="Heading3"/>
        <w:bidi/>
        <w:rPr>
          <w:b/>
          <w:u w:val="single"/>
        </w:rPr>
      </w:pPr>
      <w:r w:rsidRPr="00F03C09">
        <w:rPr>
          <w:b/>
          <w:bCs/>
          <w:u w:val="single"/>
          <w:rtl/>
          <w:lang w:eastAsia="ar" w:bidi="ar-MA"/>
        </w:rPr>
        <w:t>خطط التقسيط</w:t>
      </w:r>
    </w:p>
    <w:p w14:paraId="02EF7449" w14:textId="77777777" w:rsidR="002A5917" w:rsidRPr="00F03C09" w:rsidRDefault="00302CC6">
      <w:pPr>
        <w:pStyle w:val="BodyText"/>
        <w:bidi/>
        <w:spacing w:before="4" w:line="256" w:lineRule="auto"/>
        <w:ind w:right="266"/>
      </w:pPr>
      <w:r w:rsidRPr="00F03C09">
        <w:rPr>
          <w:rtl/>
          <w:lang w:eastAsia="ar" w:bidi="ar-MA"/>
        </w:rPr>
        <w:t>تتوفر خطط التقسيط للمرضى غير القادرين على سداد السعر المخفّض دفعةً واحدة. لا تتجاوز الدفعات الشهرية 5% من إجمالي دخلك الشهري، ولا يتجاوز معدل الفائدة المستحقة 2% على الرصيد غير المدفوع، إن وُجد.</w:t>
      </w:r>
    </w:p>
    <w:p w14:paraId="374CB81D" w14:textId="77777777" w:rsidR="002A5917" w:rsidRPr="00F03C09" w:rsidRDefault="002A5917">
      <w:pPr>
        <w:bidi/>
        <w:spacing w:line="256" w:lineRule="auto"/>
        <w:sectPr w:rsidR="002A5917" w:rsidRPr="00F03C09">
          <w:pgSz w:w="12240" w:h="15840"/>
          <w:pgMar w:top="1400" w:right="1260" w:bottom="280" w:left="1360" w:header="720" w:footer="720" w:gutter="0"/>
          <w:cols w:space="720"/>
        </w:sectPr>
      </w:pPr>
    </w:p>
    <w:p w14:paraId="153FEEBB" w14:textId="77777777" w:rsidR="002A5917" w:rsidRPr="00F03C09" w:rsidRDefault="00302CC6">
      <w:pPr>
        <w:pStyle w:val="Heading1"/>
        <w:bidi/>
        <w:rPr>
          <w:b/>
          <w:sz w:val="32"/>
          <w:u w:val="single"/>
        </w:rPr>
      </w:pPr>
      <w:r w:rsidRPr="00F03C09">
        <w:rPr>
          <w:b/>
          <w:bCs/>
          <w:sz w:val="32"/>
          <w:szCs w:val="32"/>
          <w:u w:val="single"/>
          <w:rtl/>
          <w:lang w:eastAsia="ar" w:bidi="ar-MA"/>
        </w:rPr>
        <w:lastRenderedPageBreak/>
        <w:t>المطالبة بإثبات دخل الأسرة</w:t>
      </w:r>
    </w:p>
    <w:p w14:paraId="50B63D45" w14:textId="77777777" w:rsidR="002A5917" w:rsidRPr="00F03C09" w:rsidRDefault="00302CC6">
      <w:pPr>
        <w:pStyle w:val="BodyText"/>
        <w:bidi/>
        <w:spacing w:before="191" w:line="256" w:lineRule="auto"/>
        <w:ind w:right="229"/>
      </w:pPr>
      <w:r w:rsidRPr="00F03C09">
        <w:rPr>
          <w:rtl/>
          <w:lang w:eastAsia="ar" w:bidi="ar-MA"/>
        </w:rPr>
        <w:t>يرجى إدراج معلومات دخل المريض والزوجة/الزوج وأي أشخاص يعولهم (مثل الأطفال). على سبيل المثال، يشمل هذا جميع الأشخاص المذكورين في الإقرار الضريبي نفسه (مُقدّم الإقرار الضريبي، والزوج/الزوجة، والأشخاص المعالين) في حساب دخل الأسرة.</w:t>
      </w:r>
    </w:p>
    <w:p w14:paraId="7A5968E3" w14:textId="77777777" w:rsidR="002A5917" w:rsidRPr="00F03C09" w:rsidRDefault="00302CC6">
      <w:pPr>
        <w:pStyle w:val="BodyText"/>
        <w:bidi/>
        <w:spacing w:before="162" w:line="256" w:lineRule="auto"/>
        <w:ind w:right="73"/>
      </w:pPr>
      <w:r w:rsidRPr="00F03C09">
        <w:rPr>
          <w:rtl/>
          <w:lang w:eastAsia="ar" w:bidi="ar-MA"/>
        </w:rPr>
        <w:t>فيما يلي قائمة بالوثائق التي يمكنك استخدامها لإثبات دخلك. أنت لستَ مُلزمًا بتقديم جميع هذه الوثائق. يمكنك أيضًا تقديم بيان بعدم وجود دخل للأسرة إذا لم يكن لديك دخل.</w:t>
      </w:r>
    </w:p>
    <w:p w14:paraId="5319D116" w14:textId="77777777" w:rsidR="002A5917" w:rsidRPr="00F03C09" w:rsidRDefault="00302CC6">
      <w:pPr>
        <w:pStyle w:val="BodyText"/>
        <w:bidi/>
        <w:spacing w:before="160" w:line="256" w:lineRule="auto"/>
        <w:ind w:left="103" w:right="229" w:hanging="3"/>
      </w:pPr>
      <w:r w:rsidRPr="00F03C09">
        <w:rPr>
          <w:rtl/>
          <w:lang w:eastAsia="ar" w:bidi="ar-MA"/>
        </w:rPr>
        <w:t xml:space="preserve">يمكنك أيضًا تقديم صفحة تحديد الأهلية المتوفرة من </w:t>
      </w:r>
      <w:r w:rsidRPr="00F03C09">
        <w:rPr>
          <w:lang w:eastAsia="ar" w:bidi="en-US"/>
        </w:rPr>
        <w:t>NY State of Health Marketplace</w:t>
      </w:r>
      <w:r w:rsidRPr="00F03C09">
        <w:rPr>
          <w:rtl/>
          <w:lang w:eastAsia="ar" w:bidi="ar-MA"/>
        </w:rPr>
        <w:t>. إذا كانت لديك هذه الوثيقة، فلن تحتاج إلى تقديم أي معلومات دخل أخرى مُدرجة أدناه إلى المستشفى.</w:t>
      </w:r>
    </w:p>
    <w:p w14:paraId="20772651" w14:textId="77777777" w:rsidR="002A5917" w:rsidRPr="00F03C09" w:rsidRDefault="002A5917">
      <w:pPr>
        <w:pStyle w:val="BodyText"/>
        <w:bidi/>
        <w:ind w:left="0"/>
        <w:rPr>
          <w:sz w:val="20"/>
        </w:rPr>
      </w:pPr>
    </w:p>
    <w:p w14:paraId="1605A56E" w14:textId="77777777" w:rsidR="002A5917" w:rsidRPr="00F03C09" w:rsidRDefault="002A5917">
      <w:pPr>
        <w:pStyle w:val="BodyText"/>
        <w:bidi/>
        <w:spacing w:before="132"/>
        <w:ind w:left="0"/>
        <w:rPr>
          <w:sz w:val="20"/>
        </w:rPr>
      </w:pPr>
    </w:p>
    <w:tbl>
      <w:tblPr>
        <w:bidiVisu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2059"/>
        <w:gridCol w:w="4296"/>
      </w:tblGrid>
      <w:tr w:rsidR="002A5917" w:rsidRPr="00F03C09" w14:paraId="470EC3DF" w14:textId="77777777">
        <w:trPr>
          <w:trHeight w:val="486"/>
        </w:trPr>
        <w:tc>
          <w:tcPr>
            <w:tcW w:w="2952" w:type="dxa"/>
            <w:shd w:val="clear" w:color="auto" w:fill="E6E6E6"/>
          </w:tcPr>
          <w:p w14:paraId="71A822AF" w14:textId="77777777" w:rsidR="002A5917" w:rsidRPr="00F03C09" w:rsidRDefault="00302CC6">
            <w:pPr>
              <w:pStyle w:val="TableParagraph"/>
              <w:bidi/>
              <w:ind w:left="270"/>
            </w:pPr>
            <w:r w:rsidRPr="00F03C09">
              <w:rPr>
                <w:u w:val="single"/>
                <w:rtl/>
                <w:lang w:eastAsia="ar" w:bidi="ar-MA"/>
              </w:rPr>
              <w:t>إذا كانت الأسرة تتلقى:</w:t>
            </w:r>
          </w:p>
        </w:tc>
        <w:tc>
          <w:tcPr>
            <w:tcW w:w="2059" w:type="dxa"/>
            <w:tcBorders>
              <w:bottom w:val="single" w:sz="18" w:space="0" w:color="000000"/>
            </w:tcBorders>
            <w:shd w:val="clear" w:color="auto" w:fill="E6E6E6"/>
          </w:tcPr>
          <w:p w14:paraId="5A47767A" w14:textId="77777777" w:rsidR="002A5917" w:rsidRPr="00F03C09" w:rsidRDefault="00302CC6">
            <w:pPr>
              <w:pStyle w:val="TableParagraph"/>
              <w:bidi/>
              <w:spacing w:line="252" w:lineRule="exact"/>
              <w:ind w:left="662" w:right="399" w:hanging="250"/>
            </w:pPr>
            <w:r w:rsidRPr="00F03C09">
              <w:rPr>
                <w:u w:val="single"/>
                <w:rtl/>
                <w:lang w:eastAsia="ar" w:bidi="ar-MA"/>
              </w:rPr>
              <w:t>المبلغ الشهري:</w:t>
            </w:r>
          </w:p>
        </w:tc>
        <w:tc>
          <w:tcPr>
            <w:tcW w:w="4296" w:type="dxa"/>
            <w:shd w:val="clear" w:color="auto" w:fill="E6E6E6"/>
          </w:tcPr>
          <w:p w14:paraId="02991D89" w14:textId="77777777" w:rsidR="002A5917" w:rsidRPr="00F03C09" w:rsidRDefault="00302CC6">
            <w:pPr>
              <w:pStyle w:val="TableParagraph"/>
              <w:bidi/>
              <w:ind w:left="935"/>
            </w:pPr>
            <w:r w:rsidRPr="00F03C09">
              <w:rPr>
                <w:u w:val="single"/>
                <w:rtl/>
                <w:lang w:eastAsia="ar" w:bidi="ar-MA"/>
              </w:rPr>
              <w:t>يُرجى من مقدم الطلب تقديم:</w:t>
            </w:r>
          </w:p>
        </w:tc>
      </w:tr>
      <w:tr w:rsidR="002A5917" w:rsidRPr="00F03C09" w14:paraId="4FECE7E8" w14:textId="77777777">
        <w:trPr>
          <w:trHeight w:val="880"/>
        </w:trPr>
        <w:tc>
          <w:tcPr>
            <w:tcW w:w="2952" w:type="dxa"/>
          </w:tcPr>
          <w:p w14:paraId="1C7D1736" w14:textId="77777777" w:rsidR="002A5917" w:rsidRPr="00F03C09" w:rsidRDefault="00302CC6" w:rsidP="000C0E16">
            <w:pPr>
              <w:pStyle w:val="TableParagraph"/>
              <w:bidi/>
              <w:spacing w:before="80" w:after="80" w:line="194" w:lineRule="exact"/>
              <w:rPr>
                <w:sz w:val="20"/>
              </w:rPr>
            </w:pPr>
            <w:r w:rsidRPr="00F03C09">
              <w:rPr>
                <w:sz w:val="20"/>
                <w:szCs w:val="20"/>
                <w:rtl/>
                <w:lang w:eastAsia="ar" w:bidi="ar-MA"/>
              </w:rPr>
              <w:t>الأجور</w:t>
            </w:r>
          </w:p>
        </w:tc>
        <w:tc>
          <w:tcPr>
            <w:tcW w:w="2059" w:type="dxa"/>
            <w:tcBorders>
              <w:top w:val="single" w:sz="18" w:space="0" w:color="000000"/>
            </w:tcBorders>
          </w:tcPr>
          <w:p w14:paraId="05F02AE4" w14:textId="77777777" w:rsidR="002A5917" w:rsidRPr="00F03C09" w:rsidRDefault="00302CC6" w:rsidP="000C0E16">
            <w:pPr>
              <w:pStyle w:val="TableParagraph"/>
              <w:bidi/>
              <w:spacing w:before="80" w:after="80" w:line="194" w:lineRule="exact"/>
              <w:ind w:left="105"/>
              <w:rPr>
                <w:sz w:val="20"/>
              </w:rPr>
            </w:pPr>
            <w:r w:rsidRPr="00F03C09">
              <w:rPr>
                <w:sz w:val="20"/>
                <w:szCs w:val="20"/>
                <w:rtl/>
                <w:lang w:eastAsia="ar" w:bidi="ar-MA"/>
              </w:rPr>
              <w:t>دولار</w:t>
            </w:r>
          </w:p>
        </w:tc>
        <w:tc>
          <w:tcPr>
            <w:tcW w:w="4296" w:type="dxa"/>
          </w:tcPr>
          <w:p w14:paraId="6A7CC70B" w14:textId="0B0EA0FC" w:rsidR="002A5917" w:rsidRPr="00F03C09" w:rsidRDefault="00302CC6" w:rsidP="000C0E16">
            <w:pPr>
              <w:pStyle w:val="TableParagraph"/>
              <w:bidi/>
              <w:spacing w:before="80" w:after="80" w:line="228" w:lineRule="exact"/>
              <w:ind w:left="108"/>
              <w:rPr>
                <w:sz w:val="20"/>
              </w:rPr>
            </w:pPr>
            <w:r w:rsidRPr="00F03C09">
              <w:rPr>
                <w:sz w:val="20"/>
                <w:szCs w:val="20"/>
                <w:rtl/>
                <w:lang w:eastAsia="ar" w:bidi="ar-MA"/>
              </w:rPr>
              <w:t>يرجى تقديم كشف راتب واحد، أو خطاب من جهة العمل على ورقة رسمية تحمل اسم الشركة، موَّقع ومؤرَّخ، أو إقرار ضريبة الدخل الأخير.</w:t>
            </w:r>
          </w:p>
        </w:tc>
      </w:tr>
      <w:tr w:rsidR="002A5917" w:rsidRPr="00F03C09" w14:paraId="2EFA4CD2" w14:textId="77777777">
        <w:trPr>
          <w:trHeight w:val="1372"/>
        </w:trPr>
        <w:tc>
          <w:tcPr>
            <w:tcW w:w="2952" w:type="dxa"/>
          </w:tcPr>
          <w:p w14:paraId="4E89933C" w14:textId="77777777" w:rsidR="002A5917" w:rsidRPr="00F03C09" w:rsidRDefault="00302CC6" w:rsidP="000C0E16">
            <w:pPr>
              <w:pStyle w:val="TableParagraph"/>
              <w:bidi/>
              <w:spacing w:before="80" w:after="80" w:line="229" w:lineRule="exact"/>
              <w:rPr>
                <w:sz w:val="20"/>
              </w:rPr>
            </w:pPr>
            <w:r w:rsidRPr="00F03C09">
              <w:rPr>
                <w:sz w:val="20"/>
                <w:szCs w:val="20"/>
                <w:rtl/>
                <w:lang w:eastAsia="ar" w:bidi="ar-MA"/>
              </w:rPr>
              <w:t>مدفوعات الضمان الاجتماعي</w:t>
            </w:r>
          </w:p>
        </w:tc>
        <w:tc>
          <w:tcPr>
            <w:tcW w:w="2059" w:type="dxa"/>
          </w:tcPr>
          <w:p w14:paraId="0EE24A7A" w14:textId="77777777" w:rsidR="002A5917" w:rsidRPr="00F03C09" w:rsidRDefault="00302CC6" w:rsidP="000C0E16">
            <w:pPr>
              <w:pStyle w:val="TableParagraph"/>
              <w:bidi/>
              <w:spacing w:before="80" w:after="80" w:line="229" w:lineRule="exact"/>
              <w:ind w:left="105"/>
              <w:rPr>
                <w:sz w:val="20"/>
              </w:rPr>
            </w:pPr>
            <w:r w:rsidRPr="00F03C09">
              <w:rPr>
                <w:sz w:val="20"/>
                <w:szCs w:val="20"/>
                <w:rtl/>
                <w:lang w:eastAsia="ar" w:bidi="ar-MA"/>
              </w:rPr>
              <w:t>دولار</w:t>
            </w:r>
          </w:p>
        </w:tc>
        <w:tc>
          <w:tcPr>
            <w:tcW w:w="4296" w:type="dxa"/>
          </w:tcPr>
          <w:p w14:paraId="07C86C95" w14:textId="3E9EC143" w:rsidR="002A5917" w:rsidRPr="00F03C09" w:rsidRDefault="00302CC6" w:rsidP="000C0E16">
            <w:pPr>
              <w:pStyle w:val="TableParagraph"/>
              <w:bidi/>
              <w:spacing w:before="80" w:after="80" w:line="208" w:lineRule="exact"/>
              <w:ind w:left="108"/>
              <w:rPr>
                <w:sz w:val="20"/>
              </w:rPr>
            </w:pPr>
            <w:r w:rsidRPr="00F03C09">
              <w:rPr>
                <w:sz w:val="20"/>
                <w:szCs w:val="20"/>
                <w:rtl/>
                <w:lang w:eastAsia="ar" w:bidi="ar-MA"/>
              </w:rPr>
              <w:t>نسخة من خطاب/شهادة المنحة، أو مراسلة من إدارة الضمان الاجتماعي الأمريكية (</w:t>
            </w:r>
            <w:r w:rsidRPr="00F03C09">
              <w:rPr>
                <w:sz w:val="20"/>
                <w:szCs w:val="20"/>
                <w:lang w:eastAsia="ar" w:bidi="en-US"/>
              </w:rPr>
              <w:t>Social Security Administration</w:t>
            </w:r>
            <w:r w:rsidRPr="00F03C09">
              <w:rPr>
                <w:sz w:val="20"/>
                <w:szCs w:val="20"/>
                <w:rtl/>
                <w:lang w:eastAsia="ar" w:bidi="ar-MA"/>
              </w:rPr>
              <w:t xml:space="preserve">)، أو خطاب استحقاق سنوي. لطلب نسخة من خطاب استحقاق الضمان الاجتماعي، اتصل على </w:t>
            </w:r>
            <w:r w:rsidR="009876B5" w:rsidRPr="00F03C09">
              <w:rPr>
                <w:sz w:val="20"/>
                <w:szCs w:val="20"/>
                <w:rtl/>
                <w:lang w:eastAsia="ar" w:bidi="ar-MA"/>
              </w:rPr>
              <w:t>1213-772-800-1</w:t>
            </w:r>
            <w:r w:rsidRPr="00F03C09">
              <w:rPr>
                <w:sz w:val="20"/>
                <w:szCs w:val="20"/>
                <w:rtl/>
                <w:lang w:eastAsia="ar" w:bidi="ar-MA"/>
              </w:rPr>
              <w:t xml:space="preserve"> أو تفضل بزيارة الموقع الإلكتروني </w:t>
            </w:r>
            <w:hyperlink r:id="rId7">
              <w:r w:rsidRPr="00F03C09">
                <w:rPr>
                  <w:sz w:val="20"/>
                  <w:szCs w:val="20"/>
                  <w:lang w:eastAsia="ar" w:bidi="en-US"/>
                </w:rPr>
                <w:t>www.ssa.gov</w:t>
              </w:r>
              <w:r w:rsidRPr="00F03C09">
                <w:rPr>
                  <w:sz w:val="20"/>
                  <w:szCs w:val="20"/>
                  <w:rtl/>
                  <w:lang w:eastAsia="ar" w:bidi="ar-MA"/>
                </w:rPr>
                <w:t>.</w:t>
              </w:r>
            </w:hyperlink>
          </w:p>
        </w:tc>
      </w:tr>
      <w:tr w:rsidR="002A5917" w:rsidRPr="00F03C09" w14:paraId="3C3164DD" w14:textId="77777777">
        <w:trPr>
          <w:trHeight w:val="1833"/>
        </w:trPr>
        <w:tc>
          <w:tcPr>
            <w:tcW w:w="2952" w:type="dxa"/>
          </w:tcPr>
          <w:p w14:paraId="5361F313" w14:textId="77777777" w:rsidR="002A5917" w:rsidRPr="00F03C09" w:rsidRDefault="00302CC6" w:rsidP="000C0E16">
            <w:pPr>
              <w:pStyle w:val="TableParagraph"/>
              <w:bidi/>
              <w:spacing w:before="80" w:after="80" w:line="229" w:lineRule="exact"/>
              <w:rPr>
                <w:sz w:val="20"/>
              </w:rPr>
            </w:pPr>
            <w:r w:rsidRPr="00F03C09">
              <w:rPr>
                <w:sz w:val="20"/>
                <w:szCs w:val="20"/>
                <w:rtl/>
                <w:lang w:eastAsia="ar" w:bidi="ar-MA"/>
              </w:rPr>
              <w:t>إعانة البطالة</w:t>
            </w:r>
          </w:p>
        </w:tc>
        <w:tc>
          <w:tcPr>
            <w:tcW w:w="2059" w:type="dxa"/>
          </w:tcPr>
          <w:p w14:paraId="6FB6F11F" w14:textId="77777777" w:rsidR="002A5917" w:rsidRPr="00F03C09" w:rsidRDefault="00302CC6" w:rsidP="000C0E16">
            <w:pPr>
              <w:pStyle w:val="TableParagraph"/>
              <w:bidi/>
              <w:spacing w:before="80" w:after="80" w:line="229" w:lineRule="exact"/>
              <w:ind w:left="105"/>
              <w:rPr>
                <w:sz w:val="20"/>
              </w:rPr>
            </w:pPr>
            <w:r w:rsidRPr="00F03C09">
              <w:rPr>
                <w:sz w:val="20"/>
                <w:szCs w:val="20"/>
                <w:rtl/>
                <w:lang w:eastAsia="ar" w:bidi="ar-MA"/>
              </w:rPr>
              <w:t>دولار</w:t>
            </w:r>
          </w:p>
        </w:tc>
        <w:tc>
          <w:tcPr>
            <w:tcW w:w="4296" w:type="dxa"/>
          </w:tcPr>
          <w:p w14:paraId="240057B4" w14:textId="76392D42" w:rsidR="002A5917" w:rsidRPr="00F03C09" w:rsidRDefault="00302CC6" w:rsidP="000C0E16">
            <w:pPr>
              <w:pStyle w:val="TableParagraph"/>
              <w:bidi/>
              <w:spacing w:before="80" w:after="80" w:line="211" w:lineRule="exact"/>
              <w:ind w:left="108"/>
              <w:rPr>
                <w:sz w:val="20"/>
              </w:rPr>
            </w:pPr>
            <w:r w:rsidRPr="00F03C09">
              <w:rPr>
                <w:sz w:val="20"/>
                <w:szCs w:val="20"/>
                <w:rtl/>
                <w:lang w:eastAsia="ar" w:bidi="ar-MA"/>
              </w:rPr>
              <w:t>نسخة من خطاب/شهادة المنحة، أو كشف استحقاق شهري من وزارة العمل في ولاية نيويورك (</w:t>
            </w:r>
            <w:r w:rsidRPr="00F03C09">
              <w:rPr>
                <w:sz w:val="20"/>
                <w:szCs w:val="20"/>
                <w:lang w:eastAsia="ar" w:bidi="en-US"/>
              </w:rPr>
              <w:t>NYS Department of Labor</w:t>
            </w:r>
            <w:r w:rsidRPr="00F03C09">
              <w:rPr>
                <w:sz w:val="20"/>
                <w:szCs w:val="20"/>
                <w:rtl/>
                <w:lang w:eastAsia="ar" w:bidi="ar-MA"/>
              </w:rPr>
              <w:t>)، أو نسخة من بطاقة الدفع المباشر مع نسخة مطبوعة، أو مراسلة من وزارة العمل في ولاية نيويورك، أو نسخة مطبوعة من معلومات حساب المستفيد من الموقع الإلكتروني لوزارة العمل في ولاية نيويورك (</w:t>
            </w:r>
            <w:hyperlink r:id="rId8">
              <w:r w:rsidRPr="00F03C09">
                <w:rPr>
                  <w:sz w:val="20"/>
                  <w:szCs w:val="20"/>
                  <w:lang w:eastAsia="ar" w:bidi="en-US"/>
                </w:rPr>
                <w:t>www.labor.state.ny.us</w:t>
              </w:r>
              <w:r w:rsidRPr="00F03C09">
                <w:rPr>
                  <w:sz w:val="20"/>
                  <w:szCs w:val="20"/>
                  <w:rtl/>
                  <w:lang w:eastAsia="ar" w:bidi="ar-MA"/>
                </w:rPr>
                <w:t>).</w:t>
              </w:r>
            </w:hyperlink>
          </w:p>
        </w:tc>
      </w:tr>
      <w:tr w:rsidR="002A5917" w:rsidRPr="00F03C09" w14:paraId="713DAA51" w14:textId="77777777">
        <w:trPr>
          <w:trHeight w:val="1141"/>
        </w:trPr>
        <w:tc>
          <w:tcPr>
            <w:tcW w:w="2952" w:type="dxa"/>
          </w:tcPr>
          <w:p w14:paraId="4DF74F45" w14:textId="77777777" w:rsidR="002A5917" w:rsidRPr="00F03C09" w:rsidRDefault="00302CC6" w:rsidP="000C0E16">
            <w:pPr>
              <w:pStyle w:val="TableParagraph"/>
              <w:bidi/>
              <w:spacing w:before="80" w:after="80" w:line="227" w:lineRule="exact"/>
              <w:rPr>
                <w:sz w:val="20"/>
              </w:rPr>
            </w:pPr>
            <w:r w:rsidRPr="00F03C09">
              <w:rPr>
                <w:sz w:val="20"/>
                <w:szCs w:val="20"/>
                <w:rtl/>
                <w:lang w:eastAsia="ar" w:bidi="ar-MA"/>
              </w:rPr>
              <w:t>مدفوعات عن الإعاقة</w:t>
            </w:r>
          </w:p>
        </w:tc>
        <w:tc>
          <w:tcPr>
            <w:tcW w:w="2059" w:type="dxa"/>
          </w:tcPr>
          <w:p w14:paraId="23A8F3DE" w14:textId="77777777" w:rsidR="002A5917" w:rsidRPr="00F03C09" w:rsidRDefault="00302CC6" w:rsidP="000C0E16">
            <w:pPr>
              <w:pStyle w:val="TableParagraph"/>
              <w:bidi/>
              <w:spacing w:before="80" w:after="80" w:line="227" w:lineRule="exact"/>
              <w:ind w:left="105"/>
              <w:rPr>
                <w:sz w:val="20"/>
              </w:rPr>
            </w:pPr>
            <w:r w:rsidRPr="00F03C09">
              <w:rPr>
                <w:sz w:val="20"/>
                <w:szCs w:val="20"/>
                <w:rtl/>
                <w:lang w:eastAsia="ar" w:bidi="ar-MA"/>
              </w:rPr>
              <w:t>دولار</w:t>
            </w:r>
          </w:p>
        </w:tc>
        <w:tc>
          <w:tcPr>
            <w:tcW w:w="4296" w:type="dxa"/>
          </w:tcPr>
          <w:p w14:paraId="585FE0BD" w14:textId="73150E25" w:rsidR="002A5917" w:rsidRPr="00F03C09" w:rsidRDefault="00302CC6" w:rsidP="000C0E16">
            <w:pPr>
              <w:pStyle w:val="TableParagraph"/>
              <w:bidi/>
              <w:spacing w:before="80" w:after="80" w:line="211" w:lineRule="exact"/>
              <w:ind w:left="108"/>
              <w:rPr>
                <w:sz w:val="20"/>
              </w:rPr>
            </w:pPr>
            <w:r w:rsidRPr="00F03C09">
              <w:rPr>
                <w:sz w:val="20"/>
                <w:szCs w:val="20"/>
                <w:rtl/>
                <w:lang w:eastAsia="ar" w:bidi="ar-MA"/>
              </w:rPr>
              <w:t>نسخة من خطاب/شهادة المنحة، أو مراسلة من إدارة الضمان الاجتماعي (</w:t>
            </w:r>
            <w:r w:rsidRPr="00F03C09">
              <w:rPr>
                <w:sz w:val="20"/>
                <w:szCs w:val="20"/>
                <w:lang w:eastAsia="ar" w:bidi="en-US"/>
              </w:rPr>
              <w:t>Social Security Administration</w:t>
            </w:r>
            <w:r w:rsidRPr="00F03C09">
              <w:rPr>
                <w:sz w:val="20"/>
                <w:szCs w:val="20"/>
                <w:rtl/>
                <w:lang w:eastAsia="ar" w:bidi="ar-MA"/>
              </w:rPr>
              <w:t xml:space="preserve">)، أو نسخة من خطاب الاستحقاق السنوي. لطلب نسخة من خطاب استحقاقك، اتصل على 1213-772-800-1 أو تفضل بزيارة الموقع الإلكتروني </w:t>
            </w:r>
            <w:hyperlink r:id="rId9">
              <w:r w:rsidRPr="00F03C09">
                <w:rPr>
                  <w:sz w:val="20"/>
                  <w:szCs w:val="20"/>
                  <w:lang w:eastAsia="ar" w:bidi="en-US"/>
                </w:rPr>
                <w:t>www.ssa.gov</w:t>
              </w:r>
              <w:r w:rsidRPr="00F03C09">
                <w:rPr>
                  <w:sz w:val="20"/>
                  <w:szCs w:val="20"/>
                  <w:rtl/>
                  <w:lang w:eastAsia="ar" w:bidi="ar-MA"/>
                </w:rPr>
                <w:t>.</w:t>
              </w:r>
            </w:hyperlink>
          </w:p>
        </w:tc>
      </w:tr>
      <w:tr w:rsidR="002A5917" w:rsidRPr="00F03C09" w14:paraId="752A5834" w14:textId="77777777">
        <w:trPr>
          <w:trHeight w:val="501"/>
        </w:trPr>
        <w:tc>
          <w:tcPr>
            <w:tcW w:w="2952" w:type="dxa"/>
          </w:tcPr>
          <w:p w14:paraId="65BBE8B3" w14:textId="77777777" w:rsidR="002A5917" w:rsidRPr="00F03C09" w:rsidRDefault="00302CC6" w:rsidP="000C0E16">
            <w:pPr>
              <w:pStyle w:val="TableParagraph"/>
              <w:bidi/>
              <w:spacing w:before="80" w:after="80" w:line="229" w:lineRule="exact"/>
              <w:rPr>
                <w:sz w:val="20"/>
              </w:rPr>
            </w:pPr>
            <w:r w:rsidRPr="00F03C09">
              <w:rPr>
                <w:sz w:val="20"/>
                <w:szCs w:val="20"/>
                <w:rtl/>
                <w:lang w:eastAsia="ar" w:bidi="ar-MA"/>
              </w:rPr>
              <w:t>تعويضات العمال</w:t>
            </w:r>
          </w:p>
        </w:tc>
        <w:tc>
          <w:tcPr>
            <w:tcW w:w="2059" w:type="dxa"/>
          </w:tcPr>
          <w:p w14:paraId="74DAFDDB" w14:textId="77777777" w:rsidR="002A5917" w:rsidRPr="00F03C09" w:rsidRDefault="00302CC6" w:rsidP="000C0E16">
            <w:pPr>
              <w:pStyle w:val="TableParagraph"/>
              <w:bidi/>
              <w:spacing w:before="80" w:after="80" w:line="229" w:lineRule="exact"/>
              <w:ind w:left="105"/>
              <w:rPr>
                <w:sz w:val="20"/>
              </w:rPr>
            </w:pPr>
            <w:r w:rsidRPr="00F03C09">
              <w:rPr>
                <w:sz w:val="20"/>
                <w:szCs w:val="20"/>
                <w:rtl/>
                <w:lang w:eastAsia="ar" w:bidi="ar-MA"/>
              </w:rPr>
              <w:t>دولار</w:t>
            </w:r>
          </w:p>
        </w:tc>
        <w:tc>
          <w:tcPr>
            <w:tcW w:w="4296" w:type="dxa"/>
          </w:tcPr>
          <w:p w14:paraId="1049AACE" w14:textId="77777777" w:rsidR="002A5917" w:rsidRPr="00F03C09" w:rsidRDefault="00302CC6" w:rsidP="000C0E16">
            <w:pPr>
              <w:pStyle w:val="TableParagraph"/>
              <w:bidi/>
              <w:spacing w:before="80" w:after="80" w:line="229" w:lineRule="exact"/>
              <w:ind w:left="108"/>
              <w:rPr>
                <w:sz w:val="20"/>
              </w:rPr>
            </w:pPr>
            <w:r w:rsidRPr="00F03C09">
              <w:rPr>
                <w:sz w:val="20"/>
                <w:szCs w:val="20"/>
                <w:rtl/>
                <w:lang w:eastAsia="ar" w:bidi="ar-MA"/>
              </w:rPr>
              <w:t>نسخة من خطاب المنحة أو قسيمة الشيك.</w:t>
            </w:r>
          </w:p>
        </w:tc>
      </w:tr>
      <w:tr w:rsidR="002A5917" w:rsidRPr="00F03C09" w14:paraId="370AC6ED" w14:textId="77777777">
        <w:trPr>
          <w:trHeight w:val="457"/>
        </w:trPr>
        <w:tc>
          <w:tcPr>
            <w:tcW w:w="2952" w:type="dxa"/>
          </w:tcPr>
          <w:p w14:paraId="7486CC02" w14:textId="77777777" w:rsidR="002A5917" w:rsidRPr="00F03C09" w:rsidRDefault="00302CC6" w:rsidP="000C0E16">
            <w:pPr>
              <w:pStyle w:val="TableParagraph"/>
              <w:bidi/>
              <w:spacing w:before="80" w:after="80" w:line="229" w:lineRule="exact"/>
              <w:rPr>
                <w:sz w:val="20"/>
              </w:rPr>
            </w:pPr>
            <w:r w:rsidRPr="00F03C09">
              <w:rPr>
                <w:sz w:val="20"/>
                <w:szCs w:val="20"/>
                <w:rtl/>
                <w:lang w:eastAsia="ar" w:bidi="ar-MA"/>
              </w:rPr>
              <w:t>نفقة الزوجة/نفقة الطفل</w:t>
            </w:r>
          </w:p>
        </w:tc>
        <w:tc>
          <w:tcPr>
            <w:tcW w:w="2059" w:type="dxa"/>
          </w:tcPr>
          <w:p w14:paraId="724D5226" w14:textId="77777777" w:rsidR="002A5917" w:rsidRPr="00F03C09" w:rsidRDefault="00302CC6" w:rsidP="000C0E16">
            <w:pPr>
              <w:pStyle w:val="TableParagraph"/>
              <w:bidi/>
              <w:spacing w:before="80" w:after="80" w:line="229" w:lineRule="exact"/>
              <w:ind w:left="105"/>
              <w:rPr>
                <w:sz w:val="20"/>
              </w:rPr>
            </w:pPr>
            <w:r w:rsidRPr="00F03C09">
              <w:rPr>
                <w:sz w:val="20"/>
                <w:szCs w:val="20"/>
                <w:rtl/>
                <w:lang w:eastAsia="ar" w:bidi="ar-MA"/>
              </w:rPr>
              <w:t>دولار</w:t>
            </w:r>
          </w:p>
        </w:tc>
        <w:tc>
          <w:tcPr>
            <w:tcW w:w="4296" w:type="dxa"/>
          </w:tcPr>
          <w:p w14:paraId="1B556B86" w14:textId="77777777" w:rsidR="002A5917" w:rsidRPr="00F03C09" w:rsidRDefault="00302CC6" w:rsidP="000C0E16">
            <w:pPr>
              <w:pStyle w:val="TableParagraph"/>
              <w:bidi/>
              <w:spacing w:before="80" w:after="80" w:line="228" w:lineRule="exact"/>
              <w:ind w:left="108"/>
              <w:rPr>
                <w:sz w:val="20"/>
              </w:rPr>
            </w:pPr>
            <w:r w:rsidRPr="00F03C09">
              <w:rPr>
                <w:sz w:val="20"/>
                <w:szCs w:val="20"/>
                <w:rtl/>
                <w:lang w:eastAsia="ar" w:bidi="ar-MA"/>
              </w:rPr>
              <w:t>نسخة من أمر المحكمة، أو شيكات/إيصالات صرف لثلاثة أشهر.</w:t>
            </w:r>
          </w:p>
        </w:tc>
      </w:tr>
      <w:tr w:rsidR="002A5917" w:rsidRPr="00F03C09" w14:paraId="0CAC92D0" w14:textId="77777777">
        <w:trPr>
          <w:trHeight w:val="455"/>
        </w:trPr>
        <w:tc>
          <w:tcPr>
            <w:tcW w:w="2952" w:type="dxa"/>
          </w:tcPr>
          <w:p w14:paraId="337E445F" w14:textId="77777777" w:rsidR="002A5917" w:rsidRPr="00F03C09" w:rsidRDefault="00302CC6" w:rsidP="000C0E16">
            <w:pPr>
              <w:pStyle w:val="TableParagraph"/>
              <w:bidi/>
              <w:spacing w:before="80" w:after="80" w:line="229" w:lineRule="exact"/>
              <w:rPr>
                <w:sz w:val="20"/>
              </w:rPr>
            </w:pPr>
            <w:r w:rsidRPr="00F03C09">
              <w:rPr>
                <w:sz w:val="20"/>
                <w:szCs w:val="20"/>
                <w:rtl/>
                <w:lang w:eastAsia="ar" w:bidi="ar-MA"/>
              </w:rPr>
              <w:t>أرباح الأسهم/الفوائد</w:t>
            </w:r>
          </w:p>
        </w:tc>
        <w:tc>
          <w:tcPr>
            <w:tcW w:w="2059" w:type="dxa"/>
          </w:tcPr>
          <w:p w14:paraId="0E11B4ED" w14:textId="77777777" w:rsidR="002A5917" w:rsidRPr="00F03C09" w:rsidRDefault="00302CC6" w:rsidP="000C0E16">
            <w:pPr>
              <w:pStyle w:val="TableParagraph"/>
              <w:bidi/>
              <w:spacing w:before="80" w:after="80" w:line="229" w:lineRule="exact"/>
              <w:ind w:left="105"/>
              <w:rPr>
                <w:sz w:val="20"/>
              </w:rPr>
            </w:pPr>
            <w:r w:rsidRPr="00F03C09">
              <w:rPr>
                <w:sz w:val="20"/>
                <w:szCs w:val="20"/>
                <w:rtl/>
                <w:lang w:eastAsia="ar" w:bidi="ar-MA"/>
              </w:rPr>
              <w:t>دولار</w:t>
            </w:r>
          </w:p>
        </w:tc>
        <w:tc>
          <w:tcPr>
            <w:tcW w:w="4296" w:type="dxa"/>
          </w:tcPr>
          <w:p w14:paraId="5856955A" w14:textId="77777777" w:rsidR="002A5917" w:rsidRPr="00F03C09" w:rsidRDefault="00302CC6" w:rsidP="000C0E16">
            <w:pPr>
              <w:pStyle w:val="TableParagraph"/>
              <w:bidi/>
              <w:spacing w:before="80" w:after="80" w:line="228" w:lineRule="exact"/>
              <w:ind w:left="108"/>
              <w:rPr>
                <w:sz w:val="20"/>
              </w:rPr>
            </w:pPr>
            <w:r w:rsidRPr="00F03C09">
              <w:rPr>
                <w:sz w:val="20"/>
                <w:szCs w:val="20"/>
                <w:rtl/>
                <w:lang w:eastAsia="ar" w:bidi="ar-MA"/>
              </w:rPr>
              <w:t>كشوف أرباح ربع سنوية أو كشوف شهرية.</w:t>
            </w:r>
          </w:p>
        </w:tc>
      </w:tr>
      <w:tr w:rsidR="002A5917" w:rsidRPr="00F03C09" w14:paraId="3A545CDB" w14:textId="77777777">
        <w:trPr>
          <w:trHeight w:val="688"/>
        </w:trPr>
        <w:tc>
          <w:tcPr>
            <w:tcW w:w="2952" w:type="dxa"/>
          </w:tcPr>
          <w:p w14:paraId="5388E55E" w14:textId="77777777" w:rsidR="002A5917" w:rsidRPr="00F03C09" w:rsidRDefault="00302CC6" w:rsidP="000C0E16">
            <w:pPr>
              <w:pStyle w:val="TableParagraph"/>
              <w:bidi/>
              <w:spacing w:before="80" w:after="80" w:line="229" w:lineRule="exact"/>
              <w:rPr>
                <w:sz w:val="20"/>
              </w:rPr>
            </w:pPr>
            <w:r w:rsidRPr="00F03C09">
              <w:rPr>
                <w:sz w:val="20"/>
                <w:szCs w:val="20"/>
                <w:rtl/>
                <w:lang w:eastAsia="ar" w:bidi="ar-MA"/>
              </w:rPr>
              <w:t>أخرى</w:t>
            </w:r>
          </w:p>
        </w:tc>
        <w:tc>
          <w:tcPr>
            <w:tcW w:w="2059" w:type="dxa"/>
          </w:tcPr>
          <w:p w14:paraId="45D41CA4" w14:textId="77777777" w:rsidR="002A5917" w:rsidRPr="00F03C09" w:rsidRDefault="00302CC6" w:rsidP="000C0E16">
            <w:pPr>
              <w:pStyle w:val="TableParagraph"/>
              <w:bidi/>
              <w:spacing w:before="80" w:after="80" w:line="229" w:lineRule="exact"/>
              <w:ind w:left="105"/>
              <w:rPr>
                <w:sz w:val="20"/>
              </w:rPr>
            </w:pPr>
            <w:r w:rsidRPr="00F03C09">
              <w:rPr>
                <w:sz w:val="20"/>
                <w:szCs w:val="20"/>
                <w:rtl/>
                <w:lang w:eastAsia="ar" w:bidi="ar-MA"/>
              </w:rPr>
              <w:t>دولار</w:t>
            </w:r>
          </w:p>
        </w:tc>
        <w:tc>
          <w:tcPr>
            <w:tcW w:w="4296" w:type="dxa"/>
          </w:tcPr>
          <w:p w14:paraId="578C3EDC" w14:textId="0773CA85" w:rsidR="002A5917" w:rsidRPr="00F03C09" w:rsidRDefault="00302CC6" w:rsidP="000C0E16">
            <w:pPr>
              <w:pStyle w:val="TableParagraph"/>
              <w:bidi/>
              <w:spacing w:before="80" w:after="80" w:line="228" w:lineRule="exact"/>
              <w:ind w:left="108" w:right="151"/>
              <w:rPr>
                <w:sz w:val="20"/>
              </w:rPr>
            </w:pPr>
            <w:r w:rsidRPr="00F03C09">
              <w:rPr>
                <w:sz w:val="20"/>
                <w:szCs w:val="20"/>
                <w:rtl/>
                <w:lang w:eastAsia="ar" w:bidi="ar-MA"/>
              </w:rPr>
              <w:t>خطاب يوضح قيمة الدخل غير المرتبط بالأجور (إن وجد)، مثل الدخل من الإيجار، أو أجر العمل المؤقت، وما إلى ذلك.</w:t>
            </w:r>
          </w:p>
        </w:tc>
      </w:tr>
      <w:tr w:rsidR="002A5917" w:rsidRPr="00F03C09" w14:paraId="13189EFE" w14:textId="77777777" w:rsidTr="00DA78DC">
        <w:trPr>
          <w:trHeight w:val="579"/>
        </w:trPr>
        <w:tc>
          <w:tcPr>
            <w:tcW w:w="2952" w:type="dxa"/>
          </w:tcPr>
          <w:p w14:paraId="517B1CB7" w14:textId="77777777" w:rsidR="002A5917" w:rsidRPr="00F03C09" w:rsidRDefault="00302CC6" w:rsidP="000C0E16">
            <w:pPr>
              <w:pStyle w:val="TableParagraph"/>
              <w:bidi/>
              <w:spacing w:before="80" w:after="80" w:line="210" w:lineRule="exact"/>
              <w:rPr>
                <w:sz w:val="20"/>
              </w:rPr>
            </w:pPr>
            <w:r w:rsidRPr="00F03C09">
              <w:rPr>
                <w:sz w:val="20"/>
                <w:szCs w:val="20"/>
                <w:rtl/>
                <w:lang w:eastAsia="ar" w:bidi="ar-MA"/>
              </w:rPr>
              <w:t>لا يوجد دخل</w:t>
            </w:r>
          </w:p>
        </w:tc>
        <w:tc>
          <w:tcPr>
            <w:tcW w:w="2059" w:type="dxa"/>
          </w:tcPr>
          <w:p w14:paraId="7B098C8B" w14:textId="77777777" w:rsidR="002A5917" w:rsidRPr="00F03C09" w:rsidRDefault="00302CC6" w:rsidP="000C0E16">
            <w:pPr>
              <w:pStyle w:val="TableParagraph"/>
              <w:bidi/>
              <w:spacing w:before="80" w:after="80" w:line="210" w:lineRule="exact"/>
              <w:ind w:left="105"/>
              <w:rPr>
                <w:sz w:val="20"/>
              </w:rPr>
            </w:pPr>
            <w:r w:rsidRPr="00F03C09">
              <w:rPr>
                <w:sz w:val="20"/>
                <w:szCs w:val="20"/>
                <w:rtl/>
                <w:lang w:eastAsia="ar" w:bidi="ar-MA"/>
              </w:rPr>
              <w:t>صفر دولار</w:t>
            </w:r>
          </w:p>
        </w:tc>
        <w:tc>
          <w:tcPr>
            <w:tcW w:w="4296" w:type="dxa"/>
          </w:tcPr>
          <w:p w14:paraId="38619833" w14:textId="77777777" w:rsidR="002A5917" w:rsidRPr="00F03C09" w:rsidRDefault="00302CC6" w:rsidP="000C0E16">
            <w:pPr>
              <w:pStyle w:val="TableParagraph"/>
              <w:bidi/>
              <w:spacing w:before="80" w:after="80" w:line="210" w:lineRule="exact"/>
              <w:ind w:left="108"/>
              <w:rPr>
                <w:sz w:val="20"/>
              </w:rPr>
            </w:pPr>
            <w:r w:rsidRPr="00F03C09">
              <w:rPr>
                <w:sz w:val="20"/>
                <w:szCs w:val="20"/>
                <w:rtl/>
                <w:lang w:eastAsia="ar" w:bidi="ar-MA"/>
              </w:rPr>
              <w:t>إقرار موَّقع بعدم وجود دخل.</w:t>
            </w:r>
          </w:p>
        </w:tc>
      </w:tr>
    </w:tbl>
    <w:p w14:paraId="32982E2C" w14:textId="77777777" w:rsidR="00942E34" w:rsidRPr="000D3C32" w:rsidRDefault="00942E34">
      <w:pPr>
        <w:bidi/>
      </w:pPr>
    </w:p>
    <w:sectPr w:rsidR="00942E34" w:rsidRPr="000D3C32">
      <w:pgSz w:w="12240" w:h="15840"/>
      <w:pgMar w:top="1400" w:right="126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ADC50" w14:textId="77777777" w:rsidR="003C3F96" w:rsidRDefault="003C3F96" w:rsidP="003F7E8A">
      <w:r>
        <w:separator/>
      </w:r>
    </w:p>
  </w:endnote>
  <w:endnote w:type="continuationSeparator" w:id="0">
    <w:p w14:paraId="2CFEE46B" w14:textId="77777777" w:rsidR="003C3F96" w:rsidRDefault="003C3F96" w:rsidP="003F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SD Gothic Neo Ligh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B9EA" w14:textId="77777777" w:rsidR="003C3F96" w:rsidRDefault="003C3F96" w:rsidP="003F7E8A">
      <w:r>
        <w:separator/>
      </w:r>
    </w:p>
  </w:footnote>
  <w:footnote w:type="continuationSeparator" w:id="0">
    <w:p w14:paraId="1FF47214" w14:textId="77777777" w:rsidR="003C3F96" w:rsidRDefault="003C3F96" w:rsidP="003F7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23C4F"/>
    <w:multiLevelType w:val="hybridMultilevel"/>
    <w:tmpl w:val="B172DF1E"/>
    <w:lvl w:ilvl="0" w:tplc="412824E0">
      <w:numFmt w:val="bullet"/>
      <w:lvlText w:val="☐"/>
      <w:lvlJc w:val="left"/>
      <w:pPr>
        <w:ind w:left="447" w:hanging="284"/>
      </w:pPr>
      <w:rPr>
        <w:rFonts w:ascii="Apple SD Gothic Neo Light" w:eastAsia="Apple SD Gothic Neo Light" w:hAnsi="Apple SD Gothic Neo Light" w:cs="Apple SD Gothic Neo Light" w:hint="default"/>
        <w:b w:val="0"/>
        <w:bCs w:val="0"/>
        <w:i w:val="0"/>
        <w:iCs w:val="0"/>
        <w:spacing w:val="0"/>
        <w:w w:val="115"/>
        <w:sz w:val="22"/>
        <w:szCs w:val="22"/>
        <w:lang w:val="en-US" w:eastAsia="en-US" w:bidi="ar-SA"/>
      </w:rPr>
    </w:lvl>
    <w:lvl w:ilvl="1" w:tplc="3AB46628">
      <w:numFmt w:val="bullet"/>
      <w:lvlText w:val="•"/>
      <w:lvlJc w:val="left"/>
      <w:pPr>
        <w:ind w:left="818" w:hanging="358"/>
      </w:pPr>
      <w:rPr>
        <w:rFonts w:ascii="Times New Roman" w:eastAsia="Times New Roman" w:hAnsi="Times New Roman" w:cs="Times New Roman" w:hint="default"/>
        <w:spacing w:val="0"/>
        <w:w w:val="100"/>
        <w:sz w:val="22"/>
        <w:szCs w:val="22"/>
        <w:lang w:val="en-US" w:eastAsia="en-US" w:bidi="ar-SA"/>
      </w:rPr>
    </w:lvl>
    <w:lvl w:ilvl="2" w:tplc="22D46FBA">
      <w:numFmt w:val="bullet"/>
      <w:lvlText w:val="•"/>
      <w:lvlJc w:val="left"/>
      <w:pPr>
        <w:ind w:left="1797" w:hanging="358"/>
      </w:pPr>
      <w:rPr>
        <w:rFonts w:hint="default"/>
        <w:lang w:val="en-US" w:eastAsia="en-US" w:bidi="ar-SA"/>
      </w:rPr>
    </w:lvl>
    <w:lvl w:ilvl="3" w:tplc="CC0CA6DA">
      <w:numFmt w:val="bullet"/>
      <w:lvlText w:val="•"/>
      <w:lvlJc w:val="left"/>
      <w:pPr>
        <w:ind w:left="2775" w:hanging="358"/>
      </w:pPr>
      <w:rPr>
        <w:rFonts w:hint="default"/>
        <w:lang w:val="en-US" w:eastAsia="en-US" w:bidi="ar-SA"/>
      </w:rPr>
    </w:lvl>
    <w:lvl w:ilvl="4" w:tplc="77EE8916">
      <w:numFmt w:val="bullet"/>
      <w:lvlText w:val="•"/>
      <w:lvlJc w:val="left"/>
      <w:pPr>
        <w:ind w:left="3753" w:hanging="358"/>
      </w:pPr>
      <w:rPr>
        <w:rFonts w:hint="default"/>
        <w:lang w:val="en-US" w:eastAsia="en-US" w:bidi="ar-SA"/>
      </w:rPr>
    </w:lvl>
    <w:lvl w:ilvl="5" w:tplc="72DE0D02">
      <w:numFmt w:val="bullet"/>
      <w:lvlText w:val="•"/>
      <w:lvlJc w:val="left"/>
      <w:pPr>
        <w:ind w:left="4731" w:hanging="358"/>
      </w:pPr>
      <w:rPr>
        <w:rFonts w:hint="default"/>
        <w:lang w:val="en-US" w:eastAsia="en-US" w:bidi="ar-SA"/>
      </w:rPr>
    </w:lvl>
    <w:lvl w:ilvl="6" w:tplc="71F2BDFC">
      <w:numFmt w:val="bullet"/>
      <w:lvlText w:val="•"/>
      <w:lvlJc w:val="left"/>
      <w:pPr>
        <w:ind w:left="5708" w:hanging="358"/>
      </w:pPr>
      <w:rPr>
        <w:rFonts w:hint="default"/>
        <w:lang w:val="en-US" w:eastAsia="en-US" w:bidi="ar-SA"/>
      </w:rPr>
    </w:lvl>
    <w:lvl w:ilvl="7" w:tplc="E8349B14">
      <w:numFmt w:val="bullet"/>
      <w:lvlText w:val="•"/>
      <w:lvlJc w:val="left"/>
      <w:pPr>
        <w:ind w:left="6686" w:hanging="358"/>
      </w:pPr>
      <w:rPr>
        <w:rFonts w:hint="default"/>
        <w:lang w:val="en-US" w:eastAsia="en-US" w:bidi="ar-SA"/>
      </w:rPr>
    </w:lvl>
    <w:lvl w:ilvl="8" w:tplc="F5E4F3C6">
      <w:numFmt w:val="bullet"/>
      <w:lvlText w:val="•"/>
      <w:lvlJc w:val="left"/>
      <w:pPr>
        <w:ind w:left="7664" w:hanging="358"/>
      </w:pPr>
      <w:rPr>
        <w:rFonts w:hint="default"/>
        <w:lang w:val="en-US" w:eastAsia="en-US" w:bidi="ar-SA"/>
      </w:rPr>
    </w:lvl>
  </w:abstractNum>
  <w:num w:numId="1" w16cid:durableId="83325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17"/>
    <w:rsid w:val="000C0E16"/>
    <w:rsid w:val="000D3C32"/>
    <w:rsid w:val="000E4B2B"/>
    <w:rsid w:val="002A5917"/>
    <w:rsid w:val="00302CC6"/>
    <w:rsid w:val="003050F1"/>
    <w:rsid w:val="00306801"/>
    <w:rsid w:val="003C3F96"/>
    <w:rsid w:val="003F7E8A"/>
    <w:rsid w:val="004A6C8D"/>
    <w:rsid w:val="004C0F3C"/>
    <w:rsid w:val="00505ADE"/>
    <w:rsid w:val="00540FE0"/>
    <w:rsid w:val="005670A3"/>
    <w:rsid w:val="00612477"/>
    <w:rsid w:val="00627619"/>
    <w:rsid w:val="007C79CE"/>
    <w:rsid w:val="00805CA0"/>
    <w:rsid w:val="0089012C"/>
    <w:rsid w:val="00942E34"/>
    <w:rsid w:val="009876B5"/>
    <w:rsid w:val="00AE5983"/>
    <w:rsid w:val="00AE67DC"/>
    <w:rsid w:val="00BB4352"/>
    <w:rsid w:val="00C62783"/>
    <w:rsid w:val="00C76987"/>
    <w:rsid w:val="00C77B41"/>
    <w:rsid w:val="00C96CAD"/>
    <w:rsid w:val="00D64B86"/>
    <w:rsid w:val="00D704FA"/>
    <w:rsid w:val="00DA78DC"/>
    <w:rsid w:val="00EF5415"/>
    <w:rsid w:val="00F03C09"/>
    <w:rsid w:val="00F65E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09A9"/>
  <w15:docId w15:val="{088880D9-FDA4-467F-A0C3-5E146740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3"/>
      <w:ind w:right="104"/>
      <w:jc w:val="center"/>
      <w:outlineLvl w:val="0"/>
    </w:pPr>
    <w:rPr>
      <w:sz w:val="31"/>
      <w:szCs w:val="31"/>
    </w:rPr>
  </w:style>
  <w:style w:type="paragraph" w:styleId="Heading2">
    <w:name w:val="heading 2"/>
    <w:basedOn w:val="Normal"/>
    <w:uiPriority w:val="1"/>
    <w:qFormat/>
    <w:pPr>
      <w:ind w:left="101"/>
      <w:outlineLvl w:val="1"/>
    </w:pPr>
    <w:rPr>
      <w:sz w:val="24"/>
      <w:szCs w:val="24"/>
    </w:rPr>
  </w:style>
  <w:style w:type="paragraph" w:styleId="Heading3">
    <w:name w:val="heading 3"/>
    <w:basedOn w:val="Normal"/>
    <w:uiPriority w:val="1"/>
    <w:qFormat/>
    <w:pPr>
      <w:ind w:left="101"/>
      <w:outlineLvl w:val="2"/>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style>
  <w:style w:type="paragraph" w:styleId="ListParagraph">
    <w:name w:val="List Paragraph"/>
    <w:basedOn w:val="Normal"/>
    <w:uiPriority w:val="1"/>
    <w:qFormat/>
    <w:pPr>
      <w:spacing w:before="14"/>
      <w:ind w:left="818" w:hanging="358"/>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F7E8A"/>
    <w:pPr>
      <w:tabs>
        <w:tab w:val="center" w:pos="4680"/>
        <w:tab w:val="right" w:pos="9360"/>
      </w:tabs>
    </w:pPr>
  </w:style>
  <w:style w:type="character" w:customStyle="1" w:styleId="HeaderChar">
    <w:name w:val="Header Char"/>
    <w:basedOn w:val="DefaultParagraphFont"/>
    <w:link w:val="Header"/>
    <w:uiPriority w:val="99"/>
    <w:rsid w:val="003F7E8A"/>
    <w:rPr>
      <w:rFonts w:ascii="Arial" w:eastAsia="Arial" w:hAnsi="Arial" w:cs="Arial"/>
    </w:rPr>
  </w:style>
  <w:style w:type="paragraph" w:styleId="Footer">
    <w:name w:val="footer"/>
    <w:basedOn w:val="Normal"/>
    <w:link w:val="FooterChar"/>
    <w:uiPriority w:val="99"/>
    <w:unhideWhenUsed/>
    <w:rsid w:val="003F7E8A"/>
    <w:pPr>
      <w:tabs>
        <w:tab w:val="center" w:pos="4680"/>
        <w:tab w:val="right" w:pos="9360"/>
      </w:tabs>
    </w:pPr>
  </w:style>
  <w:style w:type="character" w:customStyle="1" w:styleId="FooterChar">
    <w:name w:val="Footer Char"/>
    <w:basedOn w:val="DefaultParagraphFont"/>
    <w:link w:val="Footer"/>
    <w:uiPriority w:val="99"/>
    <w:rsid w:val="003F7E8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8795">
      <w:bodyDiv w:val="1"/>
      <w:marLeft w:val="0"/>
      <w:marRight w:val="0"/>
      <w:marTop w:val="0"/>
      <w:marBottom w:val="0"/>
      <w:divBdr>
        <w:top w:val="none" w:sz="0" w:space="0" w:color="auto"/>
        <w:left w:val="none" w:sz="0" w:space="0" w:color="auto"/>
        <w:bottom w:val="none" w:sz="0" w:space="0" w:color="auto"/>
        <w:right w:val="none" w:sz="0" w:space="0" w:color="auto"/>
      </w:divBdr>
    </w:div>
    <w:div w:id="1695616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bor.state.ny.us/" TargetMode="External"/><Relationship Id="rId3" Type="http://schemas.openxmlformats.org/officeDocument/2006/relationships/settings" Target="settings.xml"/><Relationship Id="rId7" Type="http://schemas.openxmlformats.org/officeDocument/2006/relationships/hyperlink" Target="http://www.s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NYS DOH HFAL_Notification_113147.pdf</vt:lpstr>
    </vt:vector>
  </TitlesOfParts>
  <Company>Kaleida Health</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NYS DOH HFAL_Notification_113147.pdf</dc:title>
  <dc:creator>CTS</dc:creator>
  <cp:keywords>6569</cp:keywords>
  <cp:lastModifiedBy>CTS</cp:lastModifiedBy>
  <cp:revision>11</cp:revision>
  <dcterms:created xsi:type="dcterms:W3CDTF">2025-03-14T04:15:00Z</dcterms:created>
  <dcterms:modified xsi:type="dcterms:W3CDTF">2025-03-17T15:53:00Z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LastSaved">
    <vt:filetime>2025-01-03T00:00:00Z</vt:filetime>
  </property>
  <property fmtid="{D5CDD505-2E9C-101B-9397-08002B2CF9AE}" pid="4" name="Producer">
    <vt:lpwstr>Microsoft: Print To PDF</vt:lpwstr>
  </property>
</Properties>
</file>