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2141" w14:textId="40F98FE1" w:rsidR="00074410" w:rsidRDefault="000744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11173A5" wp14:editId="002BC5AC">
            <wp:extent cx="1060450" cy="477203"/>
            <wp:effectExtent l="0" t="0" r="6350" b="0"/>
            <wp:docPr id="1174235558" name="Picture 2" descr="A logo with orange and blue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235558" name="Picture 2" descr="A logo with orange and blue circles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42" cy="48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19005" w14:textId="77777777" w:rsidR="00074410" w:rsidRDefault="00074410">
      <w:pPr>
        <w:rPr>
          <w:rFonts w:ascii="Arial" w:hAnsi="Arial" w:cs="Arial"/>
          <w:b/>
          <w:bCs/>
        </w:rPr>
      </w:pPr>
    </w:p>
    <w:p w14:paraId="44F21FC7" w14:textId="3AF0830B" w:rsidR="0069612B" w:rsidRPr="006F4210" w:rsidRDefault="00911B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SCCT SCHOOL UNIFORM GRANT </w:t>
      </w:r>
    </w:p>
    <w:p w14:paraId="043CD484" w14:textId="53DB7E71" w:rsidR="00A77B28" w:rsidRPr="006F4210" w:rsidRDefault="00A77B28">
      <w:pPr>
        <w:rPr>
          <w:rFonts w:ascii="Arial" w:hAnsi="Arial" w:cs="Arial"/>
        </w:rPr>
      </w:pPr>
      <w:r w:rsidRPr="3A86383B">
        <w:rPr>
          <w:rFonts w:ascii="Arial" w:hAnsi="Arial" w:cs="Arial"/>
        </w:rPr>
        <w:t>The SCCT School Uniform Grant provides help toward</w:t>
      </w:r>
      <w:r w:rsidR="3983F400" w:rsidRPr="3A86383B">
        <w:rPr>
          <w:rFonts w:ascii="Arial" w:hAnsi="Arial" w:cs="Arial"/>
        </w:rPr>
        <w:t>s</w:t>
      </w:r>
      <w:r w:rsidRPr="3A86383B">
        <w:rPr>
          <w:rFonts w:ascii="Arial" w:hAnsi="Arial" w:cs="Arial"/>
        </w:rPr>
        <w:t xml:space="preserve"> the cost of school uniform for families who currently live in Sutton Coldfield</w:t>
      </w:r>
    </w:p>
    <w:p w14:paraId="12457D11" w14:textId="47A23ADF" w:rsidR="00A77B28" w:rsidRPr="006F4210" w:rsidRDefault="00A77B28">
      <w:pPr>
        <w:rPr>
          <w:rFonts w:ascii="Arial" w:hAnsi="Arial" w:cs="Arial"/>
        </w:rPr>
      </w:pPr>
      <w:r w:rsidRPr="3A86383B">
        <w:rPr>
          <w:rFonts w:ascii="Arial" w:hAnsi="Arial" w:cs="Arial"/>
        </w:rPr>
        <w:t xml:space="preserve">Applications are accepted </w:t>
      </w:r>
      <w:r w:rsidR="00E10013" w:rsidRPr="3A86383B">
        <w:rPr>
          <w:rFonts w:ascii="Arial" w:hAnsi="Arial" w:cs="Arial"/>
        </w:rPr>
        <w:t>each year</w:t>
      </w:r>
      <w:r w:rsidRPr="3A86383B">
        <w:rPr>
          <w:rFonts w:ascii="Arial" w:hAnsi="Arial" w:cs="Arial"/>
        </w:rPr>
        <w:t xml:space="preserve"> between </w:t>
      </w:r>
      <w:r w:rsidR="11C181F5" w:rsidRPr="3A86383B">
        <w:rPr>
          <w:rFonts w:ascii="Arial" w:hAnsi="Arial" w:cs="Arial"/>
        </w:rPr>
        <w:t>March</w:t>
      </w:r>
      <w:r w:rsidRPr="3A86383B">
        <w:rPr>
          <w:rFonts w:ascii="Arial" w:hAnsi="Arial" w:cs="Arial"/>
        </w:rPr>
        <w:t xml:space="preserve"> and June</w:t>
      </w:r>
      <w:r w:rsidR="00E10013" w:rsidRPr="3A86383B">
        <w:rPr>
          <w:rFonts w:ascii="Arial" w:hAnsi="Arial" w:cs="Arial"/>
        </w:rPr>
        <w:t xml:space="preserve">. </w:t>
      </w:r>
    </w:p>
    <w:p w14:paraId="03CFD21E" w14:textId="4CB1490D" w:rsidR="00E10013" w:rsidRPr="006F4210" w:rsidRDefault="00E10013">
      <w:pPr>
        <w:rPr>
          <w:rFonts w:ascii="Arial" w:hAnsi="Arial" w:cs="Arial"/>
        </w:rPr>
      </w:pPr>
      <w:r w:rsidRPr="3A86383B">
        <w:rPr>
          <w:rFonts w:ascii="Arial" w:hAnsi="Arial" w:cs="Arial"/>
        </w:rPr>
        <w:t xml:space="preserve">Only </w:t>
      </w:r>
      <w:r w:rsidRPr="3A86383B">
        <w:rPr>
          <w:rFonts w:ascii="Arial" w:hAnsi="Arial" w:cs="Arial"/>
          <w:b/>
          <w:bCs/>
        </w:rPr>
        <w:t>ONE</w:t>
      </w:r>
      <w:r w:rsidRPr="3A86383B">
        <w:rPr>
          <w:rFonts w:ascii="Arial" w:hAnsi="Arial" w:cs="Arial"/>
        </w:rPr>
        <w:t xml:space="preserve"> application per family will be </w:t>
      </w:r>
      <w:r w:rsidR="006B53DE" w:rsidRPr="3A86383B">
        <w:rPr>
          <w:rFonts w:ascii="Arial" w:hAnsi="Arial" w:cs="Arial"/>
        </w:rPr>
        <w:t>processed</w:t>
      </w:r>
      <w:r w:rsidR="1A040080" w:rsidRPr="3A86383B">
        <w:rPr>
          <w:rFonts w:ascii="Arial" w:hAnsi="Arial" w:cs="Arial"/>
        </w:rPr>
        <w:t xml:space="preserve"> each year</w:t>
      </w:r>
      <w:r w:rsidR="70EDBCC9" w:rsidRPr="3A86383B">
        <w:rPr>
          <w:rFonts w:ascii="Arial" w:hAnsi="Arial" w:cs="Arial"/>
        </w:rPr>
        <w:t>.</w:t>
      </w:r>
    </w:p>
    <w:p w14:paraId="05BEB303" w14:textId="0D059F11" w:rsidR="00A77B28" w:rsidRPr="006F4210" w:rsidRDefault="00E10013">
      <w:pPr>
        <w:rPr>
          <w:rFonts w:ascii="Arial" w:hAnsi="Arial" w:cs="Arial"/>
        </w:rPr>
      </w:pPr>
      <w:r w:rsidRPr="15FCE83D">
        <w:rPr>
          <w:rFonts w:ascii="Arial" w:hAnsi="Arial" w:cs="Arial"/>
        </w:rPr>
        <w:t>Successful applicants will receive a</w:t>
      </w:r>
      <w:r w:rsidR="2AB54091" w:rsidRPr="15FCE83D">
        <w:rPr>
          <w:rFonts w:ascii="Arial" w:hAnsi="Arial" w:cs="Arial"/>
        </w:rPr>
        <w:t>n e-</w:t>
      </w:r>
      <w:r w:rsidRPr="15FCE83D">
        <w:rPr>
          <w:rFonts w:ascii="Arial" w:hAnsi="Arial" w:cs="Arial"/>
        </w:rPr>
        <w:t>voucher which can only be redeemed at the trust’s nominated suppliers</w:t>
      </w:r>
      <w:r w:rsidR="00FA184C" w:rsidRPr="15FCE83D">
        <w:rPr>
          <w:rFonts w:ascii="Arial" w:hAnsi="Arial" w:cs="Arial"/>
        </w:rPr>
        <w:t xml:space="preserve">. </w:t>
      </w:r>
      <w:r w:rsidRPr="15FCE83D">
        <w:rPr>
          <w:rFonts w:ascii="Arial" w:hAnsi="Arial" w:cs="Arial"/>
        </w:rPr>
        <w:t>The trust’s nominated suppliers are:</w:t>
      </w:r>
    </w:p>
    <w:p w14:paraId="462A6DBF" w14:textId="07C00942" w:rsidR="00E10013" w:rsidRPr="006F4210" w:rsidRDefault="00E10013">
      <w:pPr>
        <w:rPr>
          <w:rFonts w:ascii="Arial" w:hAnsi="Arial" w:cs="Arial"/>
        </w:rPr>
      </w:pPr>
      <w:r w:rsidRPr="006F4210">
        <w:rPr>
          <w:rFonts w:ascii="Arial" w:hAnsi="Arial" w:cs="Arial"/>
        </w:rPr>
        <w:t>Clive Mark, Boldmere,</w:t>
      </w:r>
    </w:p>
    <w:p w14:paraId="62E96020" w14:textId="0FA68FC2" w:rsidR="00E10013" w:rsidRPr="006F4210" w:rsidRDefault="00E10013">
      <w:pPr>
        <w:rPr>
          <w:rFonts w:ascii="Arial" w:hAnsi="Arial" w:cs="Arial"/>
        </w:rPr>
      </w:pPr>
      <w:r w:rsidRPr="15FCE83D">
        <w:rPr>
          <w:rFonts w:ascii="Arial" w:hAnsi="Arial" w:cs="Arial"/>
        </w:rPr>
        <w:t xml:space="preserve">Crested </w:t>
      </w:r>
      <w:proofErr w:type="spellStart"/>
      <w:r w:rsidRPr="15FCE83D">
        <w:rPr>
          <w:rFonts w:ascii="Arial" w:hAnsi="Arial" w:cs="Arial"/>
        </w:rPr>
        <w:t>Schoolwear</w:t>
      </w:r>
      <w:proofErr w:type="spellEnd"/>
      <w:r w:rsidRPr="15FCE83D">
        <w:rPr>
          <w:rFonts w:ascii="Arial" w:hAnsi="Arial" w:cs="Arial"/>
        </w:rPr>
        <w:t>, Sutton Coldfield</w:t>
      </w:r>
    </w:p>
    <w:p w14:paraId="22EDFB5D" w14:textId="768BAA6C" w:rsidR="67304EC1" w:rsidRDefault="67304EC1" w:rsidP="491DBB48">
      <w:pPr>
        <w:rPr>
          <w:rFonts w:ascii="Arial" w:hAnsi="Arial" w:cs="Arial"/>
        </w:rPr>
      </w:pPr>
      <w:r w:rsidRPr="3A86383B">
        <w:rPr>
          <w:rFonts w:ascii="Arial" w:hAnsi="Arial" w:cs="Arial"/>
        </w:rPr>
        <w:t xml:space="preserve">If these suppliers do not stock uniform for your </w:t>
      </w:r>
      <w:r w:rsidR="7AFB364F" w:rsidRPr="3A86383B">
        <w:rPr>
          <w:rFonts w:ascii="Arial" w:hAnsi="Arial" w:cs="Arial"/>
        </w:rPr>
        <w:t>child,</w:t>
      </w:r>
      <w:r w:rsidRPr="3A86383B">
        <w:rPr>
          <w:rFonts w:ascii="Arial" w:hAnsi="Arial" w:cs="Arial"/>
        </w:rPr>
        <w:t xml:space="preserve"> you may be able to purchase non-branded items but please check </w:t>
      </w:r>
      <w:r w:rsidR="42613A35" w:rsidRPr="3A86383B">
        <w:rPr>
          <w:rFonts w:ascii="Arial" w:hAnsi="Arial" w:cs="Arial"/>
        </w:rPr>
        <w:t>with your school</w:t>
      </w:r>
      <w:r w:rsidR="3446440D" w:rsidRPr="3A86383B">
        <w:rPr>
          <w:rFonts w:ascii="Arial" w:hAnsi="Arial" w:cs="Arial"/>
        </w:rPr>
        <w:t xml:space="preserve"> before </w:t>
      </w:r>
      <w:r w:rsidR="0BADD5F9" w:rsidRPr="3A86383B">
        <w:rPr>
          <w:rFonts w:ascii="Arial" w:hAnsi="Arial" w:cs="Arial"/>
        </w:rPr>
        <w:t>applying</w:t>
      </w:r>
      <w:r w:rsidR="2BFE8B6B" w:rsidRPr="3A86383B">
        <w:rPr>
          <w:rFonts w:ascii="Arial" w:hAnsi="Arial" w:cs="Arial"/>
        </w:rPr>
        <w:t>.</w:t>
      </w:r>
    </w:p>
    <w:p w14:paraId="457FE66B" w14:textId="77777777" w:rsidR="00585641" w:rsidRPr="006F4210" w:rsidRDefault="00585641">
      <w:pPr>
        <w:rPr>
          <w:rFonts w:ascii="Arial" w:hAnsi="Arial" w:cs="Arial"/>
          <w:b/>
          <w:bCs/>
        </w:rPr>
      </w:pPr>
      <w:r w:rsidRPr="006F4210">
        <w:rPr>
          <w:rFonts w:ascii="Arial" w:hAnsi="Arial" w:cs="Arial"/>
          <w:b/>
          <w:bCs/>
        </w:rPr>
        <w:t>WHAT IS THE GRANT FOR</w:t>
      </w:r>
    </w:p>
    <w:p w14:paraId="45406623" w14:textId="64974B02" w:rsidR="003B6AF7" w:rsidRPr="006F4210" w:rsidRDefault="4DEFE63A">
      <w:pPr>
        <w:rPr>
          <w:rFonts w:ascii="Arial" w:hAnsi="Arial" w:cs="Arial"/>
        </w:rPr>
      </w:pPr>
      <w:r w:rsidRPr="7BF4D900">
        <w:rPr>
          <w:rFonts w:ascii="Arial" w:hAnsi="Arial" w:cs="Arial"/>
        </w:rPr>
        <w:t>E-</w:t>
      </w:r>
      <w:r w:rsidR="005946A4" w:rsidRPr="7BF4D900">
        <w:rPr>
          <w:rFonts w:ascii="Arial" w:hAnsi="Arial" w:cs="Arial"/>
        </w:rPr>
        <w:t xml:space="preserve">Vouchers can be used to </w:t>
      </w:r>
      <w:r w:rsidR="00FA184C" w:rsidRPr="7BF4D900">
        <w:rPr>
          <w:rFonts w:ascii="Arial" w:hAnsi="Arial" w:cs="Arial"/>
        </w:rPr>
        <w:t>buy</w:t>
      </w:r>
      <w:r w:rsidR="005946A4" w:rsidRPr="7BF4D900">
        <w:rPr>
          <w:rFonts w:ascii="Arial" w:hAnsi="Arial" w:cs="Arial"/>
        </w:rPr>
        <w:t xml:space="preserve"> school </w:t>
      </w:r>
      <w:r w:rsidR="003C351E" w:rsidRPr="7BF4D900">
        <w:rPr>
          <w:rFonts w:ascii="Arial" w:hAnsi="Arial" w:cs="Arial"/>
        </w:rPr>
        <w:t>uniform</w:t>
      </w:r>
      <w:r w:rsidR="005946A4" w:rsidRPr="7BF4D900">
        <w:rPr>
          <w:rFonts w:ascii="Arial" w:hAnsi="Arial" w:cs="Arial"/>
        </w:rPr>
        <w:t xml:space="preserve">, shoes, coats, </w:t>
      </w:r>
      <w:r w:rsidR="003C351E" w:rsidRPr="7BF4D900">
        <w:rPr>
          <w:rFonts w:ascii="Arial" w:hAnsi="Arial" w:cs="Arial"/>
        </w:rPr>
        <w:t xml:space="preserve">sports </w:t>
      </w:r>
      <w:r w:rsidR="00086346" w:rsidRPr="7BF4D900">
        <w:rPr>
          <w:rFonts w:ascii="Arial" w:hAnsi="Arial" w:cs="Arial"/>
        </w:rPr>
        <w:t xml:space="preserve">kits, bags, </w:t>
      </w:r>
      <w:bookmarkStart w:id="0" w:name="_Int_i7LCKl16"/>
      <w:r w:rsidR="00086346" w:rsidRPr="7BF4D900">
        <w:rPr>
          <w:rFonts w:ascii="Arial" w:hAnsi="Arial" w:cs="Arial"/>
        </w:rPr>
        <w:t>socks</w:t>
      </w:r>
      <w:bookmarkEnd w:id="0"/>
      <w:r w:rsidR="00086346" w:rsidRPr="7BF4D900">
        <w:rPr>
          <w:rFonts w:ascii="Arial" w:hAnsi="Arial" w:cs="Arial"/>
        </w:rPr>
        <w:t xml:space="preserve"> and tights.</w:t>
      </w:r>
    </w:p>
    <w:p w14:paraId="7A2230C5" w14:textId="50FE59D1" w:rsidR="00B34C06" w:rsidRPr="006F4210" w:rsidRDefault="00B34C06">
      <w:pPr>
        <w:rPr>
          <w:rFonts w:ascii="Arial" w:hAnsi="Arial" w:cs="Arial"/>
          <w:b/>
          <w:bCs/>
        </w:rPr>
      </w:pPr>
      <w:r w:rsidRPr="006F4210">
        <w:rPr>
          <w:rFonts w:ascii="Arial" w:hAnsi="Arial" w:cs="Arial"/>
          <w:b/>
          <w:bCs/>
        </w:rPr>
        <w:t>WHO IS ELIGIBLE</w:t>
      </w:r>
    </w:p>
    <w:p w14:paraId="21EE84A4" w14:textId="4B024A56" w:rsidR="008A7A15" w:rsidRPr="006F4210" w:rsidRDefault="00295987">
      <w:pPr>
        <w:rPr>
          <w:rFonts w:ascii="Arial" w:hAnsi="Arial" w:cs="Arial"/>
        </w:rPr>
      </w:pPr>
      <w:r w:rsidRPr="35D55256">
        <w:rPr>
          <w:rFonts w:ascii="Arial" w:hAnsi="Arial" w:cs="Arial"/>
        </w:rPr>
        <w:t xml:space="preserve">Families who live in </w:t>
      </w:r>
      <w:r w:rsidR="00585B3C" w:rsidRPr="35D55256">
        <w:rPr>
          <w:rFonts w:ascii="Arial" w:hAnsi="Arial" w:cs="Arial"/>
        </w:rPr>
        <w:t xml:space="preserve">one of the </w:t>
      </w:r>
      <w:r w:rsidRPr="35D55256">
        <w:rPr>
          <w:rFonts w:ascii="Arial" w:hAnsi="Arial" w:cs="Arial"/>
        </w:rPr>
        <w:t xml:space="preserve">Sutton Coldfield </w:t>
      </w:r>
      <w:r w:rsidR="00585B3C" w:rsidRPr="35D55256">
        <w:rPr>
          <w:rFonts w:ascii="Arial" w:hAnsi="Arial" w:cs="Arial"/>
        </w:rPr>
        <w:t xml:space="preserve">electoral wards </w:t>
      </w:r>
      <w:r w:rsidR="007418FA" w:rsidRPr="35D55256">
        <w:rPr>
          <w:rFonts w:ascii="Arial" w:hAnsi="Arial" w:cs="Arial"/>
        </w:rPr>
        <w:t>with children in Reception up to Year 11</w:t>
      </w:r>
      <w:r w:rsidR="008A7A15" w:rsidRPr="35D55256">
        <w:rPr>
          <w:rFonts w:ascii="Arial" w:hAnsi="Arial" w:cs="Arial"/>
        </w:rPr>
        <w:t xml:space="preserve"> </w:t>
      </w:r>
      <w:r w:rsidR="3A500ABA" w:rsidRPr="35D55256">
        <w:rPr>
          <w:rFonts w:ascii="Arial" w:hAnsi="Arial" w:cs="Arial"/>
        </w:rPr>
        <w:t xml:space="preserve">and sixth form </w:t>
      </w:r>
      <w:r w:rsidR="008A7A15" w:rsidRPr="35D55256">
        <w:rPr>
          <w:rFonts w:ascii="Arial" w:hAnsi="Arial" w:cs="Arial"/>
        </w:rPr>
        <w:t>where school uniform is compulsory</w:t>
      </w:r>
      <w:bookmarkStart w:id="1" w:name="_Int_UiLSC6UE"/>
      <w:r w:rsidR="547DF251" w:rsidRPr="35D55256">
        <w:rPr>
          <w:rFonts w:ascii="Arial" w:hAnsi="Arial" w:cs="Arial"/>
        </w:rPr>
        <w:t xml:space="preserve">.  </w:t>
      </w:r>
      <w:bookmarkEnd w:id="1"/>
      <w:r w:rsidR="547DF251" w:rsidRPr="35D55256">
        <w:rPr>
          <w:rFonts w:ascii="Arial" w:hAnsi="Arial" w:cs="Arial"/>
        </w:rPr>
        <w:t>Applications for pre-school or nursery will not be accepted.</w:t>
      </w:r>
    </w:p>
    <w:p w14:paraId="4EF53164" w14:textId="619B5ACE" w:rsidR="00B34C06" w:rsidRPr="006F4210" w:rsidRDefault="008A7A15">
      <w:pPr>
        <w:rPr>
          <w:rFonts w:ascii="Arial" w:hAnsi="Arial" w:cs="Arial"/>
        </w:rPr>
      </w:pPr>
      <w:r w:rsidRPr="006F4210">
        <w:rPr>
          <w:rFonts w:ascii="Arial" w:hAnsi="Arial" w:cs="Arial"/>
        </w:rPr>
        <w:t>Families must</w:t>
      </w:r>
      <w:r w:rsidR="000B0772">
        <w:rPr>
          <w:rFonts w:ascii="Arial" w:hAnsi="Arial" w:cs="Arial"/>
        </w:rPr>
        <w:t xml:space="preserve"> also</w:t>
      </w:r>
      <w:r w:rsidRPr="006F4210">
        <w:rPr>
          <w:rFonts w:ascii="Arial" w:hAnsi="Arial" w:cs="Arial"/>
        </w:rPr>
        <w:t xml:space="preserve"> be in receipt of certain benefits</w:t>
      </w:r>
      <w:r w:rsidR="00295987" w:rsidRPr="006F4210">
        <w:rPr>
          <w:rFonts w:ascii="Arial" w:hAnsi="Arial" w:cs="Arial"/>
        </w:rPr>
        <w:t xml:space="preserve"> </w:t>
      </w:r>
      <w:r w:rsidR="00CA4310" w:rsidRPr="006F4210">
        <w:rPr>
          <w:rFonts w:ascii="Arial" w:hAnsi="Arial" w:cs="Arial"/>
        </w:rPr>
        <w:t>and the child/</w:t>
      </w:r>
      <w:r w:rsidR="00554B18" w:rsidRPr="006F4210">
        <w:rPr>
          <w:rFonts w:ascii="Arial" w:hAnsi="Arial" w:cs="Arial"/>
        </w:rPr>
        <w:t xml:space="preserve">children must be living </w:t>
      </w:r>
      <w:r w:rsidR="002E6380" w:rsidRPr="006F4210">
        <w:rPr>
          <w:rFonts w:ascii="Arial" w:hAnsi="Arial" w:cs="Arial"/>
        </w:rPr>
        <w:t xml:space="preserve">with the </w:t>
      </w:r>
      <w:r w:rsidR="00D600DF" w:rsidRPr="006F4210">
        <w:rPr>
          <w:rFonts w:ascii="Arial" w:hAnsi="Arial" w:cs="Arial"/>
        </w:rPr>
        <w:t>parent/carer</w:t>
      </w:r>
      <w:r w:rsidR="002258C3">
        <w:rPr>
          <w:rFonts w:ascii="Arial" w:hAnsi="Arial" w:cs="Arial"/>
        </w:rPr>
        <w:t xml:space="preserve"> at the address </w:t>
      </w:r>
      <w:r w:rsidR="00D600DF" w:rsidRPr="006F4210">
        <w:rPr>
          <w:rFonts w:ascii="Arial" w:hAnsi="Arial" w:cs="Arial"/>
        </w:rPr>
        <w:t>on the application form</w:t>
      </w:r>
    </w:p>
    <w:p w14:paraId="0319586D" w14:textId="4438B142" w:rsidR="00D600DF" w:rsidRPr="006F4210" w:rsidRDefault="005B161E">
      <w:pPr>
        <w:rPr>
          <w:rFonts w:ascii="Arial" w:hAnsi="Arial" w:cs="Arial"/>
          <w:b/>
          <w:bCs/>
        </w:rPr>
      </w:pPr>
      <w:r w:rsidRPr="006F4210">
        <w:rPr>
          <w:rFonts w:ascii="Arial" w:hAnsi="Arial" w:cs="Arial"/>
          <w:b/>
          <w:bCs/>
        </w:rPr>
        <w:t xml:space="preserve">HOW MUCH IS </w:t>
      </w:r>
      <w:r w:rsidR="004D2E53" w:rsidRPr="006F4210">
        <w:rPr>
          <w:rFonts w:ascii="Arial" w:hAnsi="Arial" w:cs="Arial"/>
          <w:b/>
          <w:bCs/>
        </w:rPr>
        <w:t>THE GRANT</w:t>
      </w:r>
    </w:p>
    <w:p w14:paraId="4DDA9805" w14:textId="279602A2" w:rsidR="004D2E53" w:rsidRPr="006F4210" w:rsidRDefault="002D2932">
      <w:pPr>
        <w:rPr>
          <w:rFonts w:ascii="Arial" w:hAnsi="Arial" w:cs="Arial"/>
        </w:rPr>
      </w:pPr>
      <w:r w:rsidRPr="3A86383B">
        <w:rPr>
          <w:rFonts w:ascii="Arial" w:hAnsi="Arial" w:cs="Arial"/>
        </w:rPr>
        <w:t xml:space="preserve">Successful applicants will receive </w:t>
      </w:r>
      <w:r w:rsidR="00076233" w:rsidRPr="3A86383B">
        <w:rPr>
          <w:rFonts w:ascii="Arial" w:hAnsi="Arial" w:cs="Arial"/>
        </w:rPr>
        <w:t>a</w:t>
      </w:r>
      <w:r w:rsidR="25C2F0E0" w:rsidRPr="3A86383B">
        <w:rPr>
          <w:rFonts w:ascii="Arial" w:hAnsi="Arial" w:cs="Arial"/>
        </w:rPr>
        <w:t>n e-v</w:t>
      </w:r>
      <w:r w:rsidR="00076233" w:rsidRPr="3A86383B">
        <w:rPr>
          <w:rFonts w:ascii="Arial" w:hAnsi="Arial" w:cs="Arial"/>
        </w:rPr>
        <w:t>oucher to the value of £100</w:t>
      </w:r>
      <w:r w:rsidR="002258C3" w:rsidRPr="3A86383B">
        <w:rPr>
          <w:rFonts w:ascii="Arial" w:hAnsi="Arial" w:cs="Arial"/>
        </w:rPr>
        <w:t xml:space="preserve"> for each eligible</w:t>
      </w:r>
      <w:r w:rsidR="00076233" w:rsidRPr="3A86383B">
        <w:rPr>
          <w:rFonts w:ascii="Arial" w:hAnsi="Arial" w:cs="Arial"/>
        </w:rPr>
        <w:t xml:space="preserve"> child</w:t>
      </w:r>
      <w:r w:rsidR="6940EFF0" w:rsidRPr="3A86383B">
        <w:rPr>
          <w:rFonts w:ascii="Arial" w:hAnsi="Arial" w:cs="Arial"/>
        </w:rPr>
        <w:t>.</w:t>
      </w:r>
    </w:p>
    <w:p w14:paraId="03264AA2" w14:textId="667735ED" w:rsidR="00076233" w:rsidRPr="006F4210" w:rsidRDefault="002D2538">
      <w:pPr>
        <w:rPr>
          <w:rFonts w:ascii="Arial" w:hAnsi="Arial" w:cs="Arial"/>
          <w:b/>
          <w:bCs/>
        </w:rPr>
      </w:pPr>
      <w:r w:rsidRPr="3A86383B">
        <w:rPr>
          <w:rFonts w:ascii="Arial" w:hAnsi="Arial" w:cs="Arial"/>
          <w:b/>
          <w:bCs/>
        </w:rPr>
        <w:t>DO I QUAL</w:t>
      </w:r>
      <w:r w:rsidR="44F21207" w:rsidRPr="3A86383B">
        <w:rPr>
          <w:rFonts w:ascii="Arial" w:hAnsi="Arial" w:cs="Arial"/>
          <w:b/>
          <w:bCs/>
        </w:rPr>
        <w:t>IFY</w:t>
      </w:r>
      <w:r w:rsidR="564B946D" w:rsidRPr="3A86383B">
        <w:rPr>
          <w:rFonts w:ascii="Arial" w:hAnsi="Arial" w:cs="Arial"/>
          <w:b/>
          <w:bCs/>
        </w:rPr>
        <w:t>?</w:t>
      </w:r>
    </w:p>
    <w:p w14:paraId="13F5524C" w14:textId="409F6C31" w:rsidR="00BE2916" w:rsidRPr="00B5259F" w:rsidRDefault="00215677" w:rsidP="491DBB48">
      <w:pPr>
        <w:shd w:val="clear" w:color="auto" w:fill="FFFFFF" w:themeFill="background1"/>
        <w:spacing w:after="0" w:line="240" w:lineRule="auto"/>
        <w:textAlignment w:val="baseline"/>
        <w:rPr>
          <w:rFonts w:ascii="Arial" w:hAnsi="Arial" w:cs="Arial"/>
          <w:kern w:val="0"/>
          <w:lang w:eastAsia="en-GB"/>
          <w14:ligatures w14:val="none"/>
        </w:rPr>
      </w:pPr>
      <w:r w:rsidRPr="3A86383B">
        <w:rPr>
          <w:rFonts w:ascii="Arial" w:hAnsi="Arial" w:cs="Arial"/>
        </w:rPr>
        <w:t xml:space="preserve">You can apply if </w:t>
      </w:r>
      <w:r w:rsidR="00FA184C" w:rsidRPr="3A86383B">
        <w:rPr>
          <w:rFonts w:ascii="Arial" w:hAnsi="Arial" w:cs="Arial"/>
        </w:rPr>
        <w:t>you are</w:t>
      </w:r>
      <w:r w:rsidRPr="3A86383B">
        <w:rPr>
          <w:rFonts w:ascii="Arial" w:hAnsi="Arial" w:cs="Arial"/>
        </w:rPr>
        <w:t xml:space="preserve"> the main person looking after a child, such as if you are the child’s parent or grandparent</w:t>
      </w:r>
      <w:r w:rsidR="419CCDD4" w:rsidRPr="3A86383B">
        <w:rPr>
          <w:rFonts w:ascii="Arial" w:hAnsi="Arial" w:cs="Arial"/>
        </w:rPr>
        <w:t xml:space="preserve"> and you</w:t>
      </w:r>
      <w:r w:rsidR="2126114D" w:rsidRPr="3A86383B">
        <w:rPr>
          <w:rFonts w:ascii="Arial" w:hAnsi="Arial" w:cs="Arial"/>
        </w:rPr>
        <w:t xml:space="preserve"> </w:t>
      </w:r>
      <w:r w:rsidR="419CCDD4" w:rsidRPr="3A86383B">
        <w:rPr>
          <w:rFonts w:ascii="Arial" w:hAnsi="Arial" w:cs="Arial"/>
        </w:rPr>
        <w:t>are in receipt of one or more of the benefits listed below</w:t>
      </w:r>
      <w:r w:rsidR="7B1C1C9D" w:rsidRPr="3A86383B">
        <w:rPr>
          <w:rFonts w:ascii="Arial" w:hAnsi="Arial" w:cs="Arial"/>
        </w:rPr>
        <w:t>:</w:t>
      </w:r>
    </w:p>
    <w:p w14:paraId="2CC81152" w14:textId="77777777" w:rsidR="00BE2916" w:rsidRPr="00BE2916" w:rsidRDefault="00BE2916" w:rsidP="00BE29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</w:p>
    <w:p w14:paraId="4562E821" w14:textId="7A721625" w:rsidR="00BE2916" w:rsidRPr="00BE2916" w:rsidRDefault="00FA184C" w:rsidP="00BE2916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  <w:r w:rsidRPr="00BE2916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Income Support</w:t>
      </w:r>
      <w:r w:rsidR="00BE2916" w:rsidRPr="00BE2916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 </w:t>
      </w:r>
    </w:p>
    <w:p w14:paraId="7E700E81" w14:textId="50CDC0C0" w:rsidR="00BE2916" w:rsidRPr="00B5259F" w:rsidRDefault="00BE2916" w:rsidP="00BE291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  <w:r w:rsidRPr="00B5259F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Job Seekers Allowance</w:t>
      </w:r>
    </w:p>
    <w:p w14:paraId="3B6FE037" w14:textId="143127B7" w:rsidR="00BE2916" w:rsidRPr="00BE2916" w:rsidRDefault="00BE2916" w:rsidP="00BE2916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  <w:r w:rsidRPr="00BE2916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Employment and Support Allowance</w:t>
      </w:r>
    </w:p>
    <w:p w14:paraId="4DF97978" w14:textId="4F1E4ED7" w:rsidR="00BE2916" w:rsidRPr="00B5259F" w:rsidRDefault="00BE2916" w:rsidP="00BE2916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  <w:r w:rsidRPr="00BE2916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Universal credit</w:t>
      </w:r>
    </w:p>
    <w:p w14:paraId="59FC11A8" w14:textId="06D80A21" w:rsidR="00BE2916" w:rsidRPr="00B5259F" w:rsidRDefault="00BE2916" w:rsidP="00BE2916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  <w:r w:rsidRPr="00B5259F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Working Tax Credit</w:t>
      </w:r>
    </w:p>
    <w:p w14:paraId="5C964D15" w14:textId="17F36473" w:rsidR="002D2538" w:rsidRDefault="00BE2916" w:rsidP="006F421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  <w:r w:rsidRPr="00B5259F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Child</w:t>
      </w:r>
      <w:r w:rsidR="006F4210" w:rsidRPr="00B5259F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Tax Credit</w:t>
      </w:r>
    </w:p>
    <w:p w14:paraId="17DF0FF6" w14:textId="0C83C44B" w:rsidR="00B5259F" w:rsidRPr="00B5259F" w:rsidRDefault="00B5259F" w:rsidP="006F421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Pension Credit</w:t>
      </w:r>
    </w:p>
    <w:p w14:paraId="79F7B852" w14:textId="77777777" w:rsidR="006F4210" w:rsidRPr="00B5259F" w:rsidRDefault="006F4210" w:rsidP="00EC5ADC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</w:p>
    <w:p w14:paraId="1F37D27A" w14:textId="45F9AC5B" w:rsidR="007925F2" w:rsidRPr="00B5259F" w:rsidRDefault="007925F2" w:rsidP="79F2D3AF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  <w:r w:rsidRPr="00B5259F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You will need to be able to confirm that you are the main person looking after a child</w:t>
      </w:r>
      <w:r w:rsidR="00FA184C" w:rsidRPr="00B5259F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. </w:t>
      </w:r>
      <w:r w:rsidR="00D05B5A" w:rsidRPr="00B5259F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To show that you are the main carer</w:t>
      </w:r>
      <w:r w:rsidR="00AD3F3F" w:rsidRPr="00B5259F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, the child/children must be </w:t>
      </w:r>
      <w:r w:rsidR="7E676B8E" w:rsidRPr="00B5259F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included</w:t>
      </w:r>
      <w:r w:rsidR="00AD3F3F" w:rsidRPr="00B5259F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on your claim for one of these benefits</w:t>
      </w:r>
      <w:r w:rsidR="53BD51CC" w:rsidRPr="00B5259F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and/or </w:t>
      </w:r>
      <w:r w:rsidR="53F4FE17" w:rsidRPr="00B5259F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evidenced on a legal order or guardianship order.</w:t>
      </w:r>
    </w:p>
    <w:p w14:paraId="764047D5" w14:textId="13258C9A" w:rsidR="15FCE83D" w:rsidRDefault="15FCE83D" w:rsidP="15FCE8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50F9C1AC" w14:textId="77777777" w:rsidR="00B827C1" w:rsidRDefault="6C2A037E" w:rsidP="00B827C1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</w:pPr>
      <w:r w:rsidRPr="7BF4D900"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  <w:lastRenderedPageBreak/>
        <w:t xml:space="preserve">GUIDANCE NOTES FOR </w:t>
      </w:r>
      <w:r w:rsidR="6C129215" w:rsidRPr="7BF4D900"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  <w:t>COMPLETING THE ELIGIBILITY QUIZ</w:t>
      </w:r>
    </w:p>
    <w:p w14:paraId="00E66831" w14:textId="08EEECA9" w:rsidR="00981415" w:rsidRDefault="6C129215" w:rsidP="00B827C1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525252"/>
          <w:kern w:val="0"/>
          <w:lang w:eastAsia="en-GB"/>
          <w14:ligatures w14:val="none"/>
        </w:rPr>
      </w:pPr>
      <w:r w:rsidRPr="7BF4D900"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  <w:t xml:space="preserve">AND </w:t>
      </w:r>
      <w:r w:rsidR="6C2A037E" w:rsidRPr="7BF4D900"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  <w:t>SCHOOL UNIFORM APPLI</w:t>
      </w:r>
      <w:r w:rsidR="14F50A21" w:rsidRPr="7BF4D900"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  <w:t>CATION FORM</w:t>
      </w:r>
    </w:p>
    <w:p w14:paraId="179DE5EC" w14:textId="0D07AA23" w:rsidR="5E0461E6" w:rsidRDefault="5E0461E6" w:rsidP="5E0461E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</w:pPr>
    </w:p>
    <w:p w14:paraId="0E9DDA94" w14:textId="728FF27E" w:rsidR="00BD14B3" w:rsidRDefault="00336FFD" w:rsidP="15FCE83D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 w:themeColor="accent3" w:themeShade="80"/>
          <w:lang w:eastAsia="en-GB"/>
        </w:rPr>
      </w:pPr>
      <w:r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Complete </w:t>
      </w:r>
      <w:r w:rsidR="176AFFEC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the online eligibility</w:t>
      </w:r>
      <w:r w:rsidR="22E2B95B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</w:t>
      </w:r>
      <w:r w:rsidR="3C2586C3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quiz</w:t>
      </w:r>
      <w:r w:rsidR="176AFFEC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to confirm you meet the residence and benefit criteria.</w:t>
      </w:r>
    </w:p>
    <w:p w14:paraId="4E6EC462" w14:textId="40903892" w:rsidR="00BD14B3" w:rsidRDefault="00BD14B3" w:rsidP="15FCE83D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1FC54766" w14:textId="42C94AE5" w:rsidR="00BD14B3" w:rsidRDefault="176AFFEC" w:rsidP="5E0461E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 w:themeColor="accent3" w:themeShade="80"/>
          <w:lang w:eastAsia="en-GB"/>
        </w:rPr>
      </w:pPr>
      <w:r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If the eligibility </w:t>
      </w:r>
      <w:r w:rsidR="5DCB44BF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check</w:t>
      </w:r>
      <w:r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is </w:t>
      </w:r>
      <w:r w:rsidR="4E8D162C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successful,</w:t>
      </w:r>
      <w:r w:rsidR="0DE17F63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you will be directed to </w:t>
      </w:r>
      <w:r w:rsidR="00336FFD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an online application form</w:t>
      </w:r>
      <w:r w:rsidR="4E63A43C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.</w:t>
      </w:r>
      <w:r w:rsidR="367CC305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</w:t>
      </w:r>
      <w:r w:rsidR="367CC305" w:rsidRPr="5E0461E6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If you </w:t>
      </w:r>
      <w:r w:rsidR="5D5F2BB0" w:rsidRPr="5E0461E6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have any </w:t>
      </w:r>
      <w:r w:rsidR="421FA624" w:rsidRPr="5E0461E6">
        <w:rPr>
          <w:rFonts w:ascii="Arial" w:eastAsia="Times New Roman" w:hAnsi="Arial" w:cs="Arial"/>
          <w:color w:val="525252" w:themeColor="accent3" w:themeShade="80"/>
          <w:lang w:eastAsia="en-GB"/>
        </w:rPr>
        <w:t>queries,</w:t>
      </w:r>
      <w:r w:rsidR="5D5F2BB0" w:rsidRPr="5E0461E6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 please call 012</w:t>
      </w:r>
      <w:r w:rsidR="712CFB3D" w:rsidRPr="5E0461E6">
        <w:rPr>
          <w:rFonts w:ascii="Arial" w:eastAsia="Times New Roman" w:hAnsi="Arial" w:cs="Arial"/>
          <w:color w:val="525252" w:themeColor="accent3" w:themeShade="80"/>
          <w:lang w:eastAsia="en-GB"/>
        </w:rPr>
        <w:t>1</w:t>
      </w:r>
      <w:r w:rsidR="5D5F2BB0" w:rsidRPr="5E0461E6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 794 0970 </w:t>
      </w:r>
      <w:r w:rsidR="367CC305" w:rsidRPr="5E0461E6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or email </w:t>
      </w:r>
      <w:hyperlink r:id="rId11">
        <w:r w:rsidR="367CC305" w:rsidRPr="5E0461E6">
          <w:rPr>
            <w:rStyle w:val="Hyperlink"/>
            <w:rFonts w:ascii="Arial" w:eastAsia="Times New Roman" w:hAnsi="Arial" w:cs="Arial"/>
            <w:lang w:eastAsia="en-GB"/>
          </w:rPr>
          <w:t>info@suttoncharitabletrust.org</w:t>
        </w:r>
        <w:r w:rsidR="2DFA093E" w:rsidRPr="5E0461E6">
          <w:rPr>
            <w:rStyle w:val="Hyperlink"/>
            <w:rFonts w:ascii="Arial" w:eastAsia="Times New Roman" w:hAnsi="Arial" w:cs="Arial"/>
            <w:lang w:eastAsia="en-GB"/>
          </w:rPr>
          <w:t>.</w:t>
        </w:r>
      </w:hyperlink>
    </w:p>
    <w:p w14:paraId="1629FA27" w14:textId="535FEF82" w:rsidR="00BD14B3" w:rsidRDefault="00BD14B3" w:rsidP="5E0461E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59BDB353" w14:textId="25AEDBB7" w:rsidR="00BD14B3" w:rsidRDefault="3E67B6D2" w:rsidP="7BF4D90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 w:themeColor="accent3" w:themeShade="80"/>
          <w:lang w:eastAsia="en-GB"/>
        </w:rPr>
      </w:pPr>
      <w:r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Please refer to </w:t>
      </w:r>
      <w:r w:rsidR="2A600931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t</w:t>
      </w:r>
      <w:r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his document for guidance</w:t>
      </w:r>
      <w:r w:rsidR="22075152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on how to complete the </w:t>
      </w:r>
      <w:r w:rsidR="6F583554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questions you will find on</w:t>
      </w:r>
      <w:r w:rsidR="4578CDB1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eligibility quiz and</w:t>
      </w:r>
      <w:r w:rsidR="6F583554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the application form</w:t>
      </w:r>
      <w:r w:rsidR="47A441E4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.</w:t>
      </w:r>
    </w:p>
    <w:p w14:paraId="39813F42" w14:textId="6DA4AEC9" w:rsidR="00BD14B3" w:rsidRDefault="00BD14B3" w:rsidP="7BF4D90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616B7037" w14:textId="045C79F8" w:rsidR="00BD14B3" w:rsidRDefault="47A441E4" w:rsidP="5E0461E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 w:themeColor="accent3" w:themeShade="80"/>
          <w:lang w:eastAsia="en-GB"/>
        </w:rPr>
      </w:pPr>
      <w:r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You will be able to save the application </w:t>
      </w:r>
      <w:r w:rsidR="1F6A2BE1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for a limited time </w:t>
      </w:r>
      <w:r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and resume at a later stage if necessary</w:t>
      </w:r>
      <w:r w:rsidR="101A7FDE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.</w:t>
      </w:r>
    </w:p>
    <w:p w14:paraId="6461ECF6" w14:textId="7A451239" w:rsidR="00BD14B3" w:rsidRDefault="00BD14B3" w:rsidP="5E0461E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5A65C839" w14:textId="57BFB312" w:rsidR="00BD14B3" w:rsidRDefault="15307EE3" w:rsidP="5E0461E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  <w:r w:rsidRPr="7BF4D900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Applications are submitted via the Trust’s online portal which is accessible when you have completed our eligibility </w:t>
      </w:r>
      <w:r w:rsidR="6A45FCAF" w:rsidRPr="7BF4D900">
        <w:rPr>
          <w:rFonts w:ascii="Arial" w:eastAsia="Times New Roman" w:hAnsi="Arial" w:cs="Arial"/>
          <w:color w:val="525252" w:themeColor="accent3" w:themeShade="80"/>
          <w:lang w:eastAsia="en-GB"/>
        </w:rPr>
        <w:t>quiz</w:t>
      </w:r>
      <w:r w:rsidRPr="7BF4D900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. </w:t>
      </w:r>
    </w:p>
    <w:p w14:paraId="213622FE" w14:textId="77777777" w:rsidR="00011B9D" w:rsidRDefault="00011B9D" w:rsidP="00C064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</w:p>
    <w:p w14:paraId="7BBEB947" w14:textId="097979C3" w:rsidR="00011B9D" w:rsidRDefault="00011B9D" w:rsidP="7BF4D90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</w:pPr>
      <w:r w:rsidRPr="7BF4D900">
        <w:rPr>
          <w:rFonts w:ascii="Arial" w:eastAsia="Times New Roman" w:hAnsi="Arial" w:cs="Arial"/>
          <w:b/>
          <w:bCs/>
          <w:color w:val="525252"/>
          <w:kern w:val="0"/>
          <w:lang w:eastAsia="en-GB"/>
          <w14:ligatures w14:val="none"/>
        </w:rPr>
        <w:t>Before you start</w:t>
      </w:r>
      <w:r w:rsidR="0808E1A8" w:rsidRPr="7BF4D900">
        <w:rPr>
          <w:rFonts w:ascii="Arial" w:eastAsia="Times New Roman" w:hAnsi="Arial" w:cs="Arial"/>
          <w:b/>
          <w:bCs/>
          <w:color w:val="525252"/>
          <w:kern w:val="0"/>
          <w:lang w:eastAsia="en-GB"/>
          <w14:ligatures w14:val="none"/>
        </w:rPr>
        <w:t>, please read the guidelines below:</w:t>
      </w:r>
    </w:p>
    <w:p w14:paraId="22434C27" w14:textId="5A0F11A0" w:rsidR="3A86383B" w:rsidRDefault="3A86383B" w:rsidP="3A86383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</w:pPr>
    </w:p>
    <w:p w14:paraId="47A991CD" w14:textId="43BA5F20" w:rsidR="2A5A78AB" w:rsidRDefault="2A5A78AB" w:rsidP="3A86383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</w:pPr>
      <w:r w:rsidRPr="3A86383B"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  <w:t>How to Complete the Eligibility Quiz</w:t>
      </w:r>
    </w:p>
    <w:p w14:paraId="23FB1A57" w14:textId="5F0BBB74" w:rsidR="00011B9D" w:rsidRDefault="00011B9D" w:rsidP="7BF4D90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7DCABAD8" w14:textId="0E9AB3BF" w:rsidR="00011B9D" w:rsidRDefault="4EEA4F34" w:rsidP="7BF4D90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 w:themeColor="accent3" w:themeShade="80"/>
          <w:lang w:eastAsia="en-GB"/>
        </w:rPr>
      </w:pPr>
      <w:r w:rsidRPr="7BF4D900">
        <w:rPr>
          <w:rFonts w:ascii="Arial" w:eastAsia="Times New Roman" w:hAnsi="Arial" w:cs="Arial"/>
          <w:color w:val="525252" w:themeColor="accent3" w:themeShade="80"/>
          <w:lang w:eastAsia="en-GB"/>
        </w:rPr>
        <w:t>1.</w:t>
      </w:r>
      <w:r w:rsidR="00011B9D">
        <w:tab/>
      </w:r>
      <w:r w:rsidRPr="7BF4D900">
        <w:rPr>
          <w:rFonts w:ascii="Arial" w:eastAsia="Times New Roman" w:hAnsi="Arial" w:cs="Arial"/>
          <w:color w:val="525252" w:themeColor="accent3" w:themeShade="80"/>
          <w:lang w:eastAsia="en-GB"/>
        </w:rPr>
        <w:t>You must be a current resident in one of the Sutton Coldfie</w:t>
      </w:r>
      <w:r w:rsidR="41EC6412" w:rsidRPr="7BF4D900">
        <w:rPr>
          <w:rFonts w:ascii="Arial" w:eastAsia="Times New Roman" w:hAnsi="Arial" w:cs="Arial"/>
          <w:color w:val="525252" w:themeColor="accent3" w:themeShade="80"/>
          <w:lang w:eastAsia="en-GB"/>
        </w:rPr>
        <w:t>l</w:t>
      </w:r>
      <w:r w:rsidRPr="7BF4D900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d electoral wards which </w:t>
      </w:r>
      <w:r w:rsidR="00011B9D">
        <w:tab/>
      </w:r>
      <w:r w:rsidRPr="7BF4D900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are Sutton Four Oaks, Sutton Mere Green, Sutton </w:t>
      </w:r>
      <w:proofErr w:type="spellStart"/>
      <w:r w:rsidRPr="7BF4D900">
        <w:rPr>
          <w:rFonts w:ascii="Arial" w:eastAsia="Times New Roman" w:hAnsi="Arial" w:cs="Arial"/>
          <w:color w:val="525252" w:themeColor="accent3" w:themeShade="80"/>
          <w:lang w:eastAsia="en-GB"/>
        </w:rPr>
        <w:t>Reddicap</w:t>
      </w:r>
      <w:proofErr w:type="spellEnd"/>
      <w:r w:rsidRPr="7BF4D900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, Sutton Roughley, </w:t>
      </w:r>
      <w:r w:rsidR="00011B9D">
        <w:tab/>
      </w:r>
      <w:r w:rsidR="00011B9D">
        <w:tab/>
      </w:r>
      <w:r w:rsidRPr="7BF4D900">
        <w:rPr>
          <w:rFonts w:ascii="Arial" w:eastAsia="Times New Roman" w:hAnsi="Arial" w:cs="Arial"/>
          <w:color w:val="525252" w:themeColor="accent3" w:themeShade="80"/>
          <w:lang w:eastAsia="en-GB"/>
        </w:rPr>
        <w:t>Sutton Trinity, Sutton Vesey, Sutton Walmley and Minworth, Sutton Wylde Green.</w:t>
      </w:r>
    </w:p>
    <w:p w14:paraId="171A09BD" w14:textId="2C4FE341" w:rsidR="00011B9D" w:rsidRDefault="00011B9D" w:rsidP="7BF4D90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14C0F9C6" w14:textId="6C888805" w:rsidR="00011B9D" w:rsidRDefault="48581B01" w:rsidP="3A86383B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</w:pPr>
      <w:r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2.</w:t>
      </w:r>
      <w:r w:rsidR="00011B9D">
        <w:tab/>
      </w:r>
      <w:r w:rsidR="4EEA4F34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If you are unsure, please use the link below and go to</w:t>
      </w:r>
      <w:r w:rsidR="4EEA4F34" w:rsidRPr="3A86383B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 ‘Find My Ward’</w:t>
      </w:r>
      <w:r w:rsidR="67FA89E0" w:rsidRPr="3A86383B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 and inser</w:t>
      </w:r>
      <w:r w:rsidR="05E41802" w:rsidRPr="3A86383B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t your </w:t>
      </w:r>
      <w:r w:rsidR="00011B9D">
        <w:tab/>
      </w:r>
      <w:r w:rsidR="2FC70AB8" w:rsidRPr="3A86383B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 </w:t>
      </w:r>
      <w:r w:rsidR="05E41802" w:rsidRPr="3A86383B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postcode.  </w:t>
      </w:r>
      <w:r w:rsidR="05E41802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This will tell you which ward you are in.</w:t>
      </w:r>
    </w:p>
    <w:p w14:paraId="5B295435" w14:textId="0EA0B020" w:rsidR="7BF4D900" w:rsidRDefault="7BF4D900" w:rsidP="7BF4D90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</w:pPr>
    </w:p>
    <w:p w14:paraId="05569877" w14:textId="5FB14C8B" w:rsidR="05E41802" w:rsidRDefault="05E41802" w:rsidP="7BF4D90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</w:pPr>
      <w:r w:rsidRPr="7BF4D900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Select the </w:t>
      </w:r>
      <w:bookmarkStart w:id="2" w:name="_Int_jPFRGXNT"/>
      <w:proofErr w:type="spellStart"/>
      <w:r w:rsidRPr="7BF4D900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>ward</w:t>
      </w:r>
      <w:bookmarkEnd w:id="2"/>
      <w:proofErr w:type="spellEnd"/>
      <w:r w:rsidRPr="7BF4D900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 from the </w:t>
      </w:r>
      <w:bookmarkStart w:id="3" w:name="_Int_DBN5pHuX"/>
      <w:r w:rsidRPr="7BF4D900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>drop down</w:t>
      </w:r>
      <w:bookmarkEnd w:id="3"/>
      <w:r w:rsidRPr="7BF4D900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 box on the </w:t>
      </w:r>
      <w:r w:rsidR="595AC49B" w:rsidRPr="7BF4D900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>eligibility</w:t>
      </w:r>
      <w:r w:rsidRPr="7BF4D900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 quiz and continue</w:t>
      </w:r>
    </w:p>
    <w:p w14:paraId="2437D98C" w14:textId="0A942C30" w:rsidR="7BF4D900" w:rsidRDefault="7BF4D900" w:rsidP="7BF4D90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</w:pPr>
    </w:p>
    <w:p w14:paraId="210839E3" w14:textId="6D733BEE" w:rsidR="00011B9D" w:rsidRDefault="4EEA4F34" w:rsidP="7BF4D900">
      <w:pPr>
        <w:pStyle w:val="ListParagraph"/>
        <w:shd w:val="clear" w:color="auto" w:fill="FFFFFF" w:themeFill="background1"/>
        <w:spacing w:after="0" w:line="240" w:lineRule="auto"/>
        <w:textAlignment w:val="baseline"/>
      </w:pPr>
      <w:hyperlink r:id="rId12">
        <w:r w:rsidRPr="3A86383B">
          <w:rPr>
            <w:rStyle w:val="Hyperlink"/>
          </w:rPr>
          <w:t>Wards and constituencies | Birmingham City Council</w:t>
        </w:r>
      </w:hyperlink>
    </w:p>
    <w:p w14:paraId="43908903" w14:textId="5D7ACD1C" w:rsidR="3A86383B" w:rsidRDefault="3A86383B" w:rsidP="3A86383B">
      <w:pPr>
        <w:shd w:val="clear" w:color="auto" w:fill="FFFFFF" w:themeFill="background1"/>
        <w:spacing w:after="0" w:line="240" w:lineRule="auto"/>
      </w:pPr>
    </w:p>
    <w:p w14:paraId="7522A614" w14:textId="2E54A1F0" w:rsidR="36AB217E" w:rsidRDefault="36AB217E" w:rsidP="3A86383B">
      <w:pPr>
        <w:shd w:val="clear" w:color="auto" w:fill="FFFFFF" w:themeFill="background1"/>
        <w:spacing w:after="0" w:line="240" w:lineRule="auto"/>
      </w:pPr>
      <w:r w:rsidRPr="3A86383B">
        <w:t>3</w:t>
      </w:r>
      <w:r>
        <w:tab/>
      </w:r>
      <w:r w:rsidR="39B7CAFD" w:rsidRPr="3A86383B">
        <w:t>You will need to confirm that you are in receipt of DWP Benefits</w:t>
      </w:r>
    </w:p>
    <w:p w14:paraId="1D17F961" w14:textId="2563C877" w:rsidR="3A86383B" w:rsidRDefault="3A86383B" w:rsidP="3A86383B">
      <w:pPr>
        <w:shd w:val="clear" w:color="auto" w:fill="FFFFFF" w:themeFill="background1"/>
        <w:spacing w:after="0" w:line="240" w:lineRule="auto"/>
      </w:pPr>
    </w:p>
    <w:p w14:paraId="1E06F71E" w14:textId="6C5A11AB" w:rsidR="39B7CAFD" w:rsidRDefault="39B7CAFD" w:rsidP="3A86383B">
      <w:pPr>
        <w:shd w:val="clear" w:color="auto" w:fill="FFFFFF" w:themeFill="background1"/>
        <w:spacing w:after="0" w:line="240" w:lineRule="auto"/>
      </w:pPr>
      <w:r w:rsidRPr="3A86383B">
        <w:t>4.</w:t>
      </w:r>
      <w:r>
        <w:tab/>
      </w:r>
      <w:r w:rsidRPr="3A86383B">
        <w:t>You will need to select which benefits you receive from the relevant box</w:t>
      </w:r>
    </w:p>
    <w:p w14:paraId="0DADDB6F" w14:textId="054C489F" w:rsidR="3A86383B" w:rsidRDefault="3A86383B" w:rsidP="3A86383B">
      <w:pPr>
        <w:shd w:val="clear" w:color="auto" w:fill="FFFFFF" w:themeFill="background1"/>
        <w:spacing w:after="0" w:line="240" w:lineRule="auto"/>
      </w:pPr>
    </w:p>
    <w:p w14:paraId="0E9591E7" w14:textId="48C3B31E" w:rsidR="39B7CAFD" w:rsidRDefault="39B7CAFD" w:rsidP="3A86383B">
      <w:pPr>
        <w:shd w:val="clear" w:color="auto" w:fill="FFFFFF" w:themeFill="background1"/>
        <w:spacing w:after="0" w:line="240" w:lineRule="auto"/>
      </w:pPr>
      <w:r w:rsidRPr="3A86383B">
        <w:t>5.</w:t>
      </w:r>
      <w:r>
        <w:tab/>
      </w:r>
      <w:r w:rsidRPr="3A86383B">
        <w:t xml:space="preserve">You will need to confirm that you have a </w:t>
      </w:r>
      <w:proofErr w:type="gramStart"/>
      <w:r w:rsidRPr="3A86383B">
        <w:t>child/children</w:t>
      </w:r>
      <w:proofErr w:type="gramEnd"/>
      <w:r w:rsidRPr="3A86383B">
        <w:t xml:space="preserve"> in primary/secondary </w:t>
      </w:r>
      <w:r>
        <w:tab/>
      </w:r>
      <w:r>
        <w:tab/>
      </w:r>
      <w:r w:rsidRPr="3A86383B">
        <w:t xml:space="preserve"> </w:t>
      </w:r>
      <w:r>
        <w:tab/>
      </w:r>
      <w:r w:rsidRPr="3A86383B">
        <w:t>education</w:t>
      </w:r>
    </w:p>
    <w:p w14:paraId="1060E9C0" w14:textId="68A640EF" w:rsidR="3A86383B" w:rsidRDefault="3A86383B" w:rsidP="3A86383B">
      <w:pPr>
        <w:shd w:val="clear" w:color="auto" w:fill="FFFFFF" w:themeFill="background1"/>
        <w:spacing w:after="0" w:line="240" w:lineRule="auto"/>
      </w:pPr>
    </w:p>
    <w:p w14:paraId="7593DD57" w14:textId="691EBFE5" w:rsidR="39B7CAFD" w:rsidRDefault="39B7CAFD" w:rsidP="3A86383B">
      <w:pPr>
        <w:shd w:val="clear" w:color="auto" w:fill="FFFFFF" w:themeFill="background1"/>
        <w:spacing w:after="0" w:line="240" w:lineRule="auto"/>
      </w:pPr>
      <w:r w:rsidRPr="3A86383B">
        <w:t>6.</w:t>
      </w:r>
      <w:r>
        <w:tab/>
      </w:r>
      <w:r w:rsidRPr="3A86383B">
        <w:t>You will need to confirm that school uniform is compulsory.</w:t>
      </w:r>
    </w:p>
    <w:p w14:paraId="0EEF1150" w14:textId="59D07952" w:rsidR="00011B9D" w:rsidRDefault="00011B9D" w:rsidP="7BF4D90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</w:p>
    <w:p w14:paraId="26A18454" w14:textId="5FFD840B" w:rsidR="002B19D5" w:rsidRDefault="4012971B" w:rsidP="3A86383B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</w:pPr>
      <w:r w:rsidRPr="3A86383B">
        <w:rPr>
          <w:rFonts w:ascii="Arial" w:eastAsia="Times New Roman" w:hAnsi="Arial" w:cs="Arial"/>
          <w:b/>
          <w:bCs/>
          <w:color w:val="525252"/>
          <w:kern w:val="0"/>
          <w:lang w:eastAsia="en-GB"/>
          <w14:ligatures w14:val="none"/>
        </w:rPr>
        <w:t>If you are eligible, you will be directed to the application form via a link</w:t>
      </w:r>
    </w:p>
    <w:p w14:paraId="4B0B7BE4" w14:textId="0D28FEBA" w:rsidR="002B19D5" w:rsidRDefault="002B19D5" w:rsidP="7BF4D90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431B3D8E" w14:textId="77777777" w:rsidR="00B827C1" w:rsidRDefault="00B827C1" w:rsidP="7BF4D90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6850DE11" w14:textId="02F6A9DB" w:rsidR="1A254D60" w:rsidRDefault="00B827C1" w:rsidP="3A86383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</w:pPr>
      <w:r w:rsidRPr="3A86383B"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  <w:t>HOW TO COMPLETE THE SCHOOL GRANT APPLICATION FORM</w:t>
      </w:r>
    </w:p>
    <w:p w14:paraId="6C91025C" w14:textId="7F9123D5" w:rsidR="3A86383B" w:rsidRDefault="3A86383B" w:rsidP="3A86383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</w:pPr>
    </w:p>
    <w:p w14:paraId="759BD411" w14:textId="48D52D64" w:rsidR="3A9D4920" w:rsidRDefault="3A9D4920" w:rsidP="3A86383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</w:pPr>
      <w:r w:rsidRPr="3A86383B"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  <w:t>Before starting the form, please ensure you have copies of your proof of benefit and any other supporting evidence ready to upload to your application</w:t>
      </w:r>
    </w:p>
    <w:p w14:paraId="6C26D3A4" w14:textId="2FDCB800" w:rsidR="3A86383B" w:rsidRDefault="3A86383B" w:rsidP="3A86383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650C444F" w14:textId="3535EAB1" w:rsidR="002B19D5" w:rsidRDefault="3A9D4920" w:rsidP="3A86383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  <w:r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Pl</w:t>
      </w:r>
      <w:r w:rsidR="2F9B1626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e</w:t>
      </w:r>
      <w:r w:rsidR="5A2E885C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ase </w:t>
      </w:r>
      <w:r w:rsidR="2F9B1626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provide your full name, </w:t>
      </w:r>
      <w:r w:rsidR="35949A37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ad</w:t>
      </w:r>
      <w:r w:rsidR="00A15A5E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dress, </w:t>
      </w:r>
      <w:r w:rsidR="1901C44D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relationship to children, </w:t>
      </w:r>
      <w:r w:rsidR="00A15A5E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contact number and email address</w:t>
      </w:r>
      <w:r w:rsidR="36E28AB8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.</w:t>
      </w:r>
      <w:r w:rsidR="1CFF3D97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</w:t>
      </w:r>
    </w:p>
    <w:p w14:paraId="079EE01A" w14:textId="3C0E9D88" w:rsidR="002B19D5" w:rsidRDefault="002B19D5" w:rsidP="7BF4D900">
      <w:pPr>
        <w:pStyle w:val="ListParagraph"/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</w:p>
    <w:p w14:paraId="4410823F" w14:textId="2D80624C" w:rsidR="002B19D5" w:rsidRDefault="6C406279" w:rsidP="7BF4D900">
      <w:pPr>
        <w:pStyle w:val="ListParagraph"/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525252"/>
          <w:kern w:val="0"/>
          <w:lang w:eastAsia="en-GB"/>
          <w14:ligatures w14:val="none"/>
        </w:rPr>
      </w:pPr>
      <w:r w:rsidRPr="7BF4D900">
        <w:rPr>
          <w:rFonts w:ascii="Arial" w:eastAsia="Times New Roman" w:hAnsi="Arial" w:cs="Arial"/>
          <w:i/>
          <w:iCs/>
          <w:color w:val="525252"/>
          <w:kern w:val="0"/>
          <w:lang w:eastAsia="en-GB"/>
          <w14:ligatures w14:val="none"/>
        </w:rPr>
        <w:t>These are the details we will use to contact you to on the status of your application and to request further information etc.</w:t>
      </w:r>
    </w:p>
    <w:p w14:paraId="67B2C391" w14:textId="0E819C4C" w:rsidR="15FCE83D" w:rsidRDefault="15FCE83D" w:rsidP="7BF4D900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</w:pPr>
    </w:p>
    <w:p w14:paraId="6830E1C2" w14:textId="071542F0" w:rsidR="240F4B98" w:rsidRDefault="240F4B98" w:rsidP="3A86383B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25252" w:themeColor="accent3" w:themeShade="80"/>
          <w:lang w:eastAsia="en-GB"/>
        </w:rPr>
      </w:pPr>
      <w:r w:rsidRPr="3A86383B">
        <w:rPr>
          <w:rFonts w:ascii="Arial" w:eastAsia="Times New Roman" w:hAnsi="Arial" w:cs="Arial"/>
          <w:color w:val="525252" w:themeColor="accent3" w:themeShade="80"/>
          <w:lang w:eastAsia="en-GB"/>
        </w:rPr>
        <w:lastRenderedPageBreak/>
        <w:t xml:space="preserve">If </w:t>
      </w:r>
      <w:r w:rsidR="5D94CBAE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you have a partner that lives with you,</w:t>
      </w:r>
      <w:r w:rsidR="4B23F630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 p</w:t>
      </w:r>
      <w:r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lease provide your partner’s full name, telephone number,</w:t>
      </w:r>
      <w:r w:rsidR="6F22ED79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 </w:t>
      </w:r>
      <w:r w:rsidR="12CD6CF2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email </w:t>
      </w:r>
      <w:r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address and relationship to child(ren)</w:t>
      </w:r>
      <w:r w:rsidR="4895BF70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.  IF your application is successful, you and/or your partner will be able to redeem the vouchers.</w:t>
      </w:r>
    </w:p>
    <w:p w14:paraId="28060DC9" w14:textId="3A99D3D6" w:rsidR="7BF4D900" w:rsidRDefault="7BF4D900" w:rsidP="7BF4D90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0523D413" w14:textId="593D3F50" w:rsidR="35A068FD" w:rsidRDefault="35A068FD" w:rsidP="3A86383B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25252" w:themeColor="accent3" w:themeShade="80"/>
          <w:lang w:eastAsia="en-GB"/>
        </w:rPr>
      </w:pPr>
      <w:r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Please insert your total net </w:t>
      </w:r>
      <w:r w:rsidR="4ADE7BB8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annual </w:t>
      </w:r>
      <w:r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household income.  Net in</w:t>
      </w:r>
      <w:r w:rsidR="54FC8BD3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come is the amount you</w:t>
      </w:r>
      <w:r w:rsidR="7FBE6867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 </w:t>
      </w:r>
      <w:r w:rsidR="70D4CF43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receive after</w:t>
      </w:r>
      <w:r w:rsidR="54FC8BD3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 tax and other deductions</w:t>
      </w:r>
      <w:r w:rsidR="7FFD9864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.</w:t>
      </w:r>
    </w:p>
    <w:p w14:paraId="05A7C91E" w14:textId="48101468" w:rsidR="7BF4D900" w:rsidRDefault="7BF4D900" w:rsidP="7BF4D90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3B8375BD" w14:textId="08D4DF99" w:rsidR="54FC8BD3" w:rsidRDefault="54FC8BD3" w:rsidP="7BF4D90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</w:pPr>
      <w:r w:rsidRPr="7BF4D900"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  <w:t xml:space="preserve">This means the combined total of monies received from only the benefits you </w:t>
      </w:r>
      <w:r>
        <w:tab/>
      </w:r>
      <w:r w:rsidRPr="7BF4D900"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  <w:t xml:space="preserve">have ticked and earned income if you are working. </w:t>
      </w:r>
    </w:p>
    <w:p w14:paraId="6CE3A06E" w14:textId="20A53935" w:rsidR="7BF4D900" w:rsidRDefault="7BF4D900" w:rsidP="7BF4D900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</w:pPr>
    </w:p>
    <w:p w14:paraId="70F3AF5F" w14:textId="2B865F52" w:rsidR="54FC8BD3" w:rsidRDefault="54FC8BD3" w:rsidP="7BF4D900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</w:pPr>
      <w:r w:rsidRPr="7BF4D900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To calculate your </w:t>
      </w:r>
      <w:r w:rsidR="37B9CA8F" w:rsidRPr="7BF4D900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total net </w:t>
      </w:r>
      <w:r w:rsidRPr="7BF4D900">
        <w:rPr>
          <w:rFonts w:ascii="Arial" w:eastAsia="Times New Roman" w:hAnsi="Arial" w:cs="Arial"/>
          <w:color w:val="525252" w:themeColor="accent3" w:themeShade="80"/>
          <w:lang w:eastAsia="en-GB"/>
        </w:rPr>
        <w:t>annual household income:</w:t>
      </w:r>
      <w:r w:rsidRPr="7BF4D900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 </w:t>
      </w:r>
    </w:p>
    <w:p w14:paraId="7EF2996B" w14:textId="2B467FA9" w:rsidR="7BF4D900" w:rsidRDefault="7BF4D900" w:rsidP="7BF4D900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</w:pPr>
    </w:p>
    <w:p w14:paraId="519AC49E" w14:textId="4A6CFA95" w:rsidR="54FC8BD3" w:rsidRDefault="54FC8BD3" w:rsidP="7BF4D900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25252" w:themeColor="accent3" w:themeShade="80"/>
          <w:lang w:eastAsia="en-GB"/>
        </w:rPr>
      </w:pPr>
      <w:r w:rsidRPr="7BF4D900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>If you are paid weekly, multiply by 52</w:t>
      </w:r>
    </w:p>
    <w:p w14:paraId="2EB7036B" w14:textId="5056A32C" w:rsidR="7BF4D900" w:rsidRDefault="7BF4D900" w:rsidP="7BF4D900">
      <w:pPr>
        <w:pStyle w:val="ListParagraph"/>
        <w:shd w:val="clear" w:color="auto" w:fill="FFFFFF" w:themeFill="background1"/>
        <w:spacing w:after="0" w:line="240" w:lineRule="auto"/>
        <w:ind w:left="1080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23034345" w14:textId="568199C1" w:rsidR="54FC8BD3" w:rsidRDefault="54FC8BD3" w:rsidP="3A86383B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</w:pPr>
      <w:r w:rsidRPr="3A86383B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If you are paid 4 </w:t>
      </w:r>
      <w:proofErr w:type="gramStart"/>
      <w:r w:rsidRPr="3A86383B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>weekly</w:t>
      </w:r>
      <w:proofErr w:type="gramEnd"/>
      <w:r w:rsidRPr="3A86383B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 multiply by 13, for example</w:t>
      </w:r>
      <w:r w:rsidR="7221D046" w:rsidRPr="3A86383B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>;</w:t>
      </w:r>
    </w:p>
    <w:p w14:paraId="16B3E934" w14:textId="7BF63AE3" w:rsidR="54FC8BD3" w:rsidRDefault="54FC8BD3" w:rsidP="3A86383B">
      <w:pPr>
        <w:pStyle w:val="ListParagraph"/>
        <w:shd w:val="clear" w:color="auto" w:fill="FFFFFF" w:themeFill="background1"/>
        <w:spacing w:after="0" w:line="240" w:lineRule="auto"/>
        <w:ind w:left="1080"/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</w:pPr>
    </w:p>
    <w:p w14:paraId="6B932A31" w14:textId="539FBBAB" w:rsidR="54FC8BD3" w:rsidRDefault="734CAE4D" w:rsidP="3A86383B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</w:pPr>
      <w:r w:rsidRPr="3A86383B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 </w:t>
      </w:r>
      <w:r w:rsidR="54FC8BD3" w:rsidRPr="3A86383B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If you receive £500 every 4 weeks on universal credit, your annual </w:t>
      </w:r>
      <w:r w:rsidR="31BFFED3" w:rsidRPr="3A86383B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>benefit income</w:t>
      </w:r>
      <w:r w:rsidR="54FC8BD3" w:rsidRPr="3A86383B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 would be £6500, if you were also working and receiving £1000 per month your annual income would be £12000, so the total net annual income would be £6500+£12000 which equals £18500</w:t>
      </w:r>
    </w:p>
    <w:p w14:paraId="44408E06" w14:textId="368D08AA" w:rsidR="7BF4D900" w:rsidRDefault="7BF4D900" w:rsidP="7BF4D900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</w:pPr>
    </w:p>
    <w:p w14:paraId="1B513A08" w14:textId="12D474FE" w:rsidR="54FC8BD3" w:rsidRDefault="54FC8BD3" w:rsidP="7BF4D900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</w:pPr>
      <w:r w:rsidRPr="7BF4D900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>If you are paid monthly multiply by 12</w:t>
      </w:r>
    </w:p>
    <w:p w14:paraId="007BA667" w14:textId="1D8FC8FE" w:rsidR="7BF4D900" w:rsidRDefault="7BF4D900" w:rsidP="7BF4D900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64879396" w14:textId="43B580CC" w:rsidR="54FC8BD3" w:rsidRDefault="54FC8BD3" w:rsidP="3A86383B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</w:pPr>
      <w:r w:rsidRPr="3A86383B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>Please note maximum income levels may apply</w:t>
      </w:r>
    </w:p>
    <w:p w14:paraId="7F061841" w14:textId="28BCD4AF" w:rsidR="7BF4D900" w:rsidRDefault="7BF4D900" w:rsidP="7BF4D90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6BFAC4AC" w14:textId="5C025539" w:rsidR="002B19D5" w:rsidRDefault="63E5B166" w:rsidP="3A86383B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Arial" w:hAnsi="Arial" w:cs="Arial"/>
          <w:kern w:val="0"/>
          <w14:ligatures w14:val="none"/>
        </w:rPr>
      </w:pPr>
      <w:r w:rsidRPr="3A86383B">
        <w:rPr>
          <w:rFonts w:ascii="Arial" w:eastAsia="Arial" w:hAnsi="Arial" w:cs="Arial"/>
        </w:rPr>
        <w:t xml:space="preserve">You must be in receipt in one or more of the benefits listed on the application </w:t>
      </w:r>
      <w:r w:rsidR="3E3A0530" w:rsidRPr="3A86383B">
        <w:rPr>
          <w:rFonts w:ascii="Arial" w:eastAsia="Arial" w:hAnsi="Arial" w:cs="Arial"/>
        </w:rPr>
        <w:t>f</w:t>
      </w:r>
      <w:r w:rsidRPr="3A86383B">
        <w:rPr>
          <w:rFonts w:ascii="Arial" w:eastAsia="Arial" w:hAnsi="Arial" w:cs="Arial"/>
        </w:rPr>
        <w:t>orm. You will be asked to upload this information as part of your application</w:t>
      </w:r>
      <w:r w:rsidR="77320B57" w:rsidRPr="3A86383B">
        <w:rPr>
          <w:rFonts w:ascii="Arial" w:eastAsia="Arial" w:hAnsi="Arial" w:cs="Arial"/>
        </w:rPr>
        <w:t xml:space="preserve">.  </w:t>
      </w:r>
      <w:r w:rsidR="00A15A5E">
        <w:tab/>
      </w:r>
      <w:r w:rsidR="77320B57" w:rsidRPr="3A86383B">
        <w:rPr>
          <w:rFonts w:ascii="Arial" w:eastAsia="Arial" w:hAnsi="Arial" w:cs="Arial"/>
        </w:rPr>
        <w:t>The list of</w:t>
      </w:r>
      <w:r w:rsidR="2BFE34D7" w:rsidRPr="3A86383B">
        <w:rPr>
          <w:rFonts w:ascii="Arial" w:eastAsia="Arial" w:hAnsi="Arial" w:cs="Arial"/>
        </w:rPr>
        <w:t xml:space="preserve"> </w:t>
      </w:r>
      <w:r w:rsidR="77320B57" w:rsidRPr="3A86383B">
        <w:rPr>
          <w:rFonts w:ascii="Arial" w:eastAsia="Arial" w:hAnsi="Arial" w:cs="Arial"/>
        </w:rPr>
        <w:t>eligible benefits is:</w:t>
      </w:r>
    </w:p>
    <w:p w14:paraId="7DEC0981" w14:textId="32C77DBB" w:rsidR="002B19D5" w:rsidRDefault="002B19D5" w:rsidP="7BF4D900">
      <w:pPr>
        <w:shd w:val="clear" w:color="auto" w:fill="FFFFFF" w:themeFill="background1"/>
        <w:spacing w:after="0" w:line="240" w:lineRule="auto"/>
        <w:textAlignment w:val="baseline"/>
        <w:rPr>
          <w:rFonts w:ascii="Arial" w:eastAsia="Arial" w:hAnsi="Arial" w:cs="Arial"/>
          <w:kern w:val="0"/>
          <w14:ligatures w14:val="none"/>
        </w:rPr>
      </w:pPr>
    </w:p>
    <w:p w14:paraId="1BCD1CE5" w14:textId="4A736248" w:rsidR="002B19D5" w:rsidRDefault="77320B57" w:rsidP="7BF4D900">
      <w:pPr>
        <w:shd w:val="clear" w:color="auto" w:fill="FFFFFF" w:themeFill="background1"/>
        <w:spacing w:after="0" w:line="240" w:lineRule="auto"/>
        <w:ind w:left="720"/>
        <w:textAlignment w:val="baseline"/>
        <w:rPr>
          <w:rFonts w:ascii="Arial" w:eastAsia="Arial" w:hAnsi="Arial" w:cs="Arial"/>
          <w:i/>
          <w:iCs/>
          <w:kern w:val="0"/>
          <w14:ligatures w14:val="none"/>
        </w:rPr>
      </w:pPr>
      <w:r w:rsidRPr="7BF4D900">
        <w:rPr>
          <w:rFonts w:ascii="Arial" w:eastAsia="Arial" w:hAnsi="Arial" w:cs="Arial"/>
          <w:i/>
          <w:iCs/>
        </w:rPr>
        <w:t>Universal Credit</w:t>
      </w:r>
    </w:p>
    <w:p w14:paraId="402C2107" w14:textId="3E23B1D0" w:rsidR="002B19D5" w:rsidRDefault="77320B57" w:rsidP="7BF4D900">
      <w:pPr>
        <w:shd w:val="clear" w:color="auto" w:fill="FFFFFF" w:themeFill="background1"/>
        <w:spacing w:after="0" w:line="240" w:lineRule="auto"/>
        <w:ind w:firstLine="720"/>
        <w:textAlignment w:val="baseline"/>
        <w:rPr>
          <w:rFonts w:ascii="Arial" w:eastAsia="Arial" w:hAnsi="Arial" w:cs="Arial"/>
          <w:i/>
          <w:iCs/>
          <w:kern w:val="0"/>
          <w14:ligatures w14:val="none"/>
        </w:rPr>
      </w:pPr>
      <w:r w:rsidRPr="7BF4D900">
        <w:rPr>
          <w:rFonts w:ascii="Arial" w:eastAsia="Arial" w:hAnsi="Arial" w:cs="Arial"/>
          <w:i/>
          <w:iCs/>
        </w:rPr>
        <w:t>Child Tax Credit and/or Working Tax Credit</w:t>
      </w:r>
    </w:p>
    <w:p w14:paraId="6FB33B76" w14:textId="3D9FC0A6" w:rsidR="7534F7DA" w:rsidRDefault="7534F7DA" w:rsidP="7BF4D900">
      <w:pPr>
        <w:shd w:val="clear" w:color="auto" w:fill="FFFFFF" w:themeFill="background1"/>
        <w:spacing w:after="0" w:line="240" w:lineRule="auto"/>
        <w:ind w:firstLine="720"/>
        <w:rPr>
          <w:rFonts w:ascii="Arial" w:eastAsia="Arial" w:hAnsi="Arial" w:cs="Arial"/>
          <w:i/>
          <w:iCs/>
        </w:rPr>
      </w:pPr>
      <w:r w:rsidRPr="7BF4D900">
        <w:rPr>
          <w:rFonts w:ascii="Arial" w:eastAsia="Arial" w:hAnsi="Arial" w:cs="Arial"/>
          <w:i/>
          <w:iCs/>
        </w:rPr>
        <w:t>Earned Income</w:t>
      </w:r>
    </w:p>
    <w:p w14:paraId="596C71F6" w14:textId="24127932" w:rsidR="002B19D5" w:rsidRDefault="77320B57" w:rsidP="7BF4D900">
      <w:pPr>
        <w:shd w:val="clear" w:color="auto" w:fill="FFFFFF" w:themeFill="background1"/>
        <w:spacing w:after="0" w:line="240" w:lineRule="auto"/>
        <w:ind w:firstLine="720"/>
        <w:textAlignment w:val="baseline"/>
        <w:rPr>
          <w:rFonts w:ascii="Arial" w:eastAsia="Arial" w:hAnsi="Arial" w:cs="Arial"/>
          <w:i/>
          <w:iCs/>
          <w:kern w:val="0"/>
          <w14:ligatures w14:val="none"/>
        </w:rPr>
      </w:pPr>
      <w:r w:rsidRPr="7BF4D900">
        <w:rPr>
          <w:rFonts w:ascii="Arial" w:eastAsia="Arial" w:hAnsi="Arial" w:cs="Arial"/>
          <w:i/>
          <w:iCs/>
        </w:rPr>
        <w:t>Income Support</w:t>
      </w:r>
    </w:p>
    <w:p w14:paraId="575D674B" w14:textId="4CD962C1" w:rsidR="002B19D5" w:rsidRDefault="77320B57" w:rsidP="7BF4D900">
      <w:pPr>
        <w:shd w:val="clear" w:color="auto" w:fill="FFFFFF" w:themeFill="background1"/>
        <w:spacing w:after="0" w:line="240" w:lineRule="auto"/>
        <w:ind w:firstLine="720"/>
        <w:textAlignment w:val="baseline"/>
        <w:rPr>
          <w:rFonts w:ascii="Arial" w:eastAsia="Arial" w:hAnsi="Arial" w:cs="Arial"/>
          <w:i/>
          <w:iCs/>
          <w:kern w:val="0"/>
          <w14:ligatures w14:val="none"/>
        </w:rPr>
      </w:pPr>
      <w:r w:rsidRPr="7BF4D900">
        <w:rPr>
          <w:rFonts w:ascii="Arial" w:eastAsia="Arial" w:hAnsi="Arial" w:cs="Arial"/>
          <w:i/>
          <w:iCs/>
        </w:rPr>
        <w:t>Employment Support Allowance</w:t>
      </w:r>
    </w:p>
    <w:p w14:paraId="51A75DAD" w14:textId="736FAC57" w:rsidR="002B19D5" w:rsidRDefault="77320B57" w:rsidP="7BF4D900">
      <w:pPr>
        <w:shd w:val="clear" w:color="auto" w:fill="FFFFFF" w:themeFill="background1"/>
        <w:spacing w:after="0" w:line="240" w:lineRule="auto"/>
        <w:ind w:left="720"/>
        <w:textAlignment w:val="baseline"/>
        <w:rPr>
          <w:rFonts w:ascii="Arial" w:eastAsia="Arial" w:hAnsi="Arial" w:cs="Arial"/>
          <w:i/>
          <w:iCs/>
          <w:kern w:val="0"/>
          <w14:ligatures w14:val="none"/>
        </w:rPr>
      </w:pPr>
      <w:r w:rsidRPr="7BF4D900">
        <w:rPr>
          <w:rFonts w:ascii="Arial" w:eastAsia="Arial" w:hAnsi="Arial" w:cs="Arial"/>
          <w:i/>
          <w:iCs/>
        </w:rPr>
        <w:t>Job Seekers Allowance</w:t>
      </w:r>
    </w:p>
    <w:p w14:paraId="76825B9A" w14:textId="11588309" w:rsidR="002B19D5" w:rsidRDefault="77320B57" w:rsidP="7BF4D900">
      <w:pPr>
        <w:shd w:val="clear" w:color="auto" w:fill="FFFFFF" w:themeFill="background1"/>
        <w:spacing w:after="0" w:line="240" w:lineRule="auto"/>
        <w:ind w:firstLine="720"/>
        <w:textAlignment w:val="baseline"/>
        <w:rPr>
          <w:rFonts w:ascii="Arial" w:eastAsia="Arial" w:hAnsi="Arial" w:cs="Arial"/>
          <w:i/>
          <w:iCs/>
        </w:rPr>
      </w:pPr>
      <w:r w:rsidRPr="7BF4D900">
        <w:rPr>
          <w:rFonts w:ascii="Arial" w:eastAsia="Arial" w:hAnsi="Arial" w:cs="Arial"/>
          <w:i/>
          <w:iCs/>
        </w:rPr>
        <w:t>Pension Credit</w:t>
      </w:r>
    </w:p>
    <w:p w14:paraId="66BA8A4E" w14:textId="433E6FEB" w:rsidR="76FA9557" w:rsidRDefault="76FA9557" w:rsidP="7BF4D900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525252" w:themeColor="accent3" w:themeShade="80"/>
          <w:lang w:eastAsia="en-GB"/>
        </w:rPr>
      </w:pPr>
    </w:p>
    <w:p w14:paraId="120B72AE" w14:textId="5BA194A3" w:rsidR="5E0461E6" w:rsidRDefault="5E0461E6" w:rsidP="15FCE83D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55AFCD42" w14:textId="213E98E3" w:rsidR="000B2521" w:rsidRDefault="5277101C" w:rsidP="3A86383B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 w:themeColor="accent3" w:themeShade="80"/>
          <w:lang w:eastAsia="en-GB"/>
        </w:rPr>
      </w:pPr>
      <w:r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Please </w:t>
      </w:r>
      <w:r w:rsidR="4C940964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insert the number of children you are applying for.  You will be asked to </w:t>
      </w:r>
      <w:r w:rsidR="00E52F03">
        <w:t>I</w:t>
      </w:r>
      <w:r w:rsidR="4C940964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nsert </w:t>
      </w:r>
      <w:r w:rsidR="12C85440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the name of each child, the name of the current school and current school year.  You will also be able to </w:t>
      </w:r>
      <w:r w:rsidR="434E460D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indicate if they will be changing schools in the following September </w:t>
      </w:r>
      <w:proofErr w:type="spellStart"/>
      <w:r w:rsidR="434E460D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eg</w:t>
      </w:r>
      <w:proofErr w:type="spellEnd"/>
      <w:r w:rsidR="434E460D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if they are moving from primary to secondary.</w:t>
      </w:r>
    </w:p>
    <w:p w14:paraId="4251CBB7" w14:textId="7D88AD3F" w:rsidR="000B2521" w:rsidRDefault="000B2521" w:rsidP="7BF4D90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6DBC7A49" w14:textId="22B9A11B" w:rsidR="000B2521" w:rsidRDefault="5277101C" w:rsidP="7BF4D900">
      <w:pPr>
        <w:shd w:val="clear" w:color="auto" w:fill="FFFFFF" w:themeFill="background1"/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  <w:r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Please note we do not accept applications for children attending nurse</w:t>
      </w:r>
      <w:r w:rsidR="069B6B5B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ry or </w:t>
      </w:r>
      <w:r w:rsidR="34CDFD25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in </w:t>
      </w:r>
      <w:r w:rsidR="069B6B5B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6</w:t>
      </w:r>
      <w:r w:rsidR="069B6B5B" w:rsidRPr="7BF4D900">
        <w:rPr>
          <w:rFonts w:ascii="Arial" w:eastAsia="Times New Roman" w:hAnsi="Arial" w:cs="Arial"/>
          <w:color w:val="525252"/>
          <w:kern w:val="0"/>
          <w:vertAlign w:val="superscript"/>
          <w:lang w:eastAsia="en-GB"/>
          <w14:ligatures w14:val="none"/>
        </w:rPr>
        <w:t>th</w:t>
      </w:r>
      <w:r w:rsidR="069B6B5B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</w:t>
      </w:r>
      <w:r w:rsidR="00E94104">
        <w:tab/>
      </w:r>
      <w:r w:rsidR="00E94104">
        <w:tab/>
      </w:r>
      <w:r w:rsidR="069B6B5B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form </w:t>
      </w:r>
      <w:r w:rsidR="5B95B16E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(</w:t>
      </w:r>
      <w:r w:rsidR="069B6B5B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where school uniform is not compulsory</w:t>
      </w:r>
      <w:r w:rsidR="5311E935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)</w:t>
      </w:r>
      <w:r w:rsidR="069B6B5B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.</w:t>
      </w:r>
    </w:p>
    <w:p w14:paraId="2ADE3BCD" w14:textId="43536205" w:rsidR="000B2521" w:rsidRDefault="000B2521" w:rsidP="7BF4D900">
      <w:pPr>
        <w:pStyle w:val="ListParagraph"/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</w:p>
    <w:p w14:paraId="42CAA5AA" w14:textId="0D29F101" w:rsidR="00011B9D" w:rsidRDefault="74798831" w:rsidP="3A86383B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 w:themeColor="accent3" w:themeShade="80"/>
          <w:lang w:eastAsia="en-GB"/>
        </w:rPr>
      </w:pPr>
      <w:r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Supporting documents </w:t>
      </w:r>
      <w:r w:rsidR="4FEA0C61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- </w:t>
      </w:r>
      <w:r w:rsidR="1452734F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C</w:t>
      </w:r>
      <w:r w:rsidR="00D6726B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opies of</w:t>
      </w:r>
      <w:r w:rsidR="30C7B22E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your </w:t>
      </w:r>
      <w:r w:rsidR="00D6726B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proof of benefit </w:t>
      </w:r>
      <w:r w:rsidR="5058C97E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and earned income</w:t>
      </w:r>
      <w:r w:rsidR="6DE8AF7D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must be dated within the last</w:t>
      </w:r>
      <w:r w:rsidR="6DE8AF7D" w:rsidRPr="7BF4D900">
        <w:rPr>
          <w:rFonts w:ascii="Arial" w:eastAsia="Times New Roman" w:hAnsi="Arial" w:cs="Arial"/>
          <w:b/>
          <w:bCs/>
          <w:color w:val="525252"/>
          <w:kern w:val="0"/>
          <w:lang w:eastAsia="en-GB"/>
          <w14:ligatures w14:val="none"/>
        </w:rPr>
        <w:t xml:space="preserve"> 3 </w:t>
      </w:r>
      <w:r w:rsidR="6DE8AF7D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months of your application and include</w:t>
      </w:r>
      <w:r w:rsidR="6DE8AF7D" w:rsidRPr="7BF4D900">
        <w:rPr>
          <w:rFonts w:ascii="Arial" w:eastAsia="Times New Roman" w:hAnsi="Arial" w:cs="Arial"/>
          <w:b/>
          <w:bCs/>
          <w:color w:val="525252"/>
          <w:kern w:val="0"/>
          <w:lang w:eastAsia="en-GB"/>
          <w14:ligatures w14:val="none"/>
        </w:rPr>
        <w:t xml:space="preserve"> all</w:t>
      </w:r>
      <w:r w:rsidR="6DE8AF7D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page</w:t>
      </w:r>
      <w:r w:rsidR="45B65D03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s relating to the benefit.</w:t>
      </w:r>
      <w:r w:rsidR="6E04D500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:</w:t>
      </w:r>
    </w:p>
    <w:p w14:paraId="5BE07885" w14:textId="760BEA36" w:rsidR="00011B9D" w:rsidRDefault="00011B9D" w:rsidP="7BF4D900">
      <w:pPr>
        <w:pStyle w:val="ListParagraph"/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71301879" w14:textId="25CB52D4" w:rsidR="00011B9D" w:rsidRDefault="6E04D500" w:rsidP="7BF4D900">
      <w:pPr>
        <w:pStyle w:val="ListParagraph"/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</w:pPr>
      <w:r w:rsidRPr="7BF4D900">
        <w:rPr>
          <w:rFonts w:ascii="Arial" w:eastAsia="Times New Roman" w:hAnsi="Arial" w:cs="Arial"/>
          <w:i/>
          <w:iCs/>
          <w:color w:val="525252"/>
          <w:kern w:val="0"/>
          <w:lang w:eastAsia="en-GB"/>
          <w14:ligatures w14:val="none"/>
        </w:rPr>
        <w:t>For example</w:t>
      </w:r>
      <w:r w:rsidR="23695724" w:rsidRPr="7BF4D900">
        <w:rPr>
          <w:rFonts w:ascii="Arial" w:eastAsia="Times New Roman" w:hAnsi="Arial" w:cs="Arial"/>
          <w:i/>
          <w:iCs/>
          <w:color w:val="525252"/>
          <w:kern w:val="0"/>
          <w:lang w:eastAsia="en-GB"/>
          <w14:ligatures w14:val="none"/>
        </w:rPr>
        <w:t>:</w:t>
      </w:r>
      <w:r w:rsidRPr="7BF4D900">
        <w:rPr>
          <w:rFonts w:ascii="Arial" w:eastAsia="Times New Roman" w:hAnsi="Arial" w:cs="Arial"/>
          <w:i/>
          <w:iCs/>
          <w:color w:val="525252"/>
          <w:kern w:val="0"/>
          <w:lang w:eastAsia="en-GB"/>
          <w14:ligatures w14:val="none"/>
        </w:rPr>
        <w:t xml:space="preserve"> </w:t>
      </w:r>
      <w:r w:rsidR="0A6BCCD3" w:rsidRPr="7BF4D900">
        <w:rPr>
          <w:rFonts w:ascii="Arial" w:eastAsia="Times New Roman" w:hAnsi="Arial" w:cs="Arial"/>
          <w:i/>
          <w:iCs/>
          <w:color w:val="525252"/>
          <w:kern w:val="0"/>
          <w:lang w:eastAsia="en-GB"/>
          <w14:ligatures w14:val="none"/>
        </w:rPr>
        <w:t>U</w:t>
      </w:r>
      <w:r w:rsidRPr="7BF4D900">
        <w:rPr>
          <w:rFonts w:ascii="Arial" w:eastAsia="Times New Roman" w:hAnsi="Arial" w:cs="Arial"/>
          <w:i/>
          <w:iCs/>
          <w:color w:val="525252"/>
          <w:kern w:val="0"/>
          <w:lang w:eastAsia="en-GB"/>
          <w14:ligatures w14:val="none"/>
        </w:rPr>
        <w:t>niversal credit statement will consist of 3 pages</w:t>
      </w:r>
    </w:p>
    <w:p w14:paraId="5A311817" w14:textId="3C4A98AE" w:rsidR="00011B9D" w:rsidRDefault="6E04D500" w:rsidP="7BF4D900">
      <w:pPr>
        <w:pStyle w:val="ListParagraph"/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</w:pPr>
      <w:r w:rsidRPr="7BF4D900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                      </w:t>
      </w:r>
      <w:r w:rsidR="253B0CF7" w:rsidRPr="7BF4D900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>W</w:t>
      </w:r>
      <w:r w:rsidRPr="7BF4D900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>orking tax credit and/or child tax credit statement will be 6 pages</w:t>
      </w:r>
    </w:p>
    <w:p w14:paraId="41D4B4CC" w14:textId="2E7B20C3" w:rsidR="1534815B" w:rsidRDefault="1534815B" w:rsidP="7BF4D900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</w:pPr>
      <w:r w:rsidRPr="7BF4D900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         </w:t>
      </w:r>
      <w:r w:rsidR="781616BA" w:rsidRPr="7BF4D900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           </w:t>
      </w:r>
      <w:r w:rsidRPr="7BF4D900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  </w:t>
      </w:r>
      <w:r w:rsidR="18F8EAD6" w:rsidRPr="7BF4D900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>E</w:t>
      </w:r>
      <w:r w:rsidR="1A099C13" w:rsidRPr="7BF4D900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 xml:space="preserve">arned income – your latest salary </w:t>
      </w:r>
      <w:bookmarkStart w:id="4" w:name="_Int_PdGx3U60"/>
      <w:proofErr w:type="gramStart"/>
      <w:r w:rsidR="1A099C13" w:rsidRPr="7BF4D900"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  <w:t>slip</w:t>
      </w:r>
      <w:bookmarkEnd w:id="4"/>
      <w:proofErr w:type="gramEnd"/>
    </w:p>
    <w:p w14:paraId="5BB940D3" w14:textId="04721A16" w:rsidR="45129B2C" w:rsidRDefault="45129B2C" w:rsidP="7BF4D90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525252" w:themeColor="accent3" w:themeShade="80"/>
          <w:lang w:eastAsia="en-GB"/>
        </w:rPr>
      </w:pPr>
    </w:p>
    <w:p w14:paraId="455CFD43" w14:textId="0715DC1B" w:rsidR="00011B9D" w:rsidRDefault="5650C9ED" w:rsidP="7BF4D900">
      <w:pPr>
        <w:shd w:val="clear" w:color="auto" w:fill="FFFFFF" w:themeFill="background1"/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25252" w:themeColor="accent3" w:themeShade="80"/>
          <w:lang w:eastAsia="en-GB"/>
        </w:rPr>
      </w:pPr>
      <w:r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lastRenderedPageBreak/>
        <w:t xml:space="preserve">Your uploaded documents must clearly show your name, address, date of </w:t>
      </w:r>
      <w:r w:rsidR="00E65F07">
        <w:tab/>
      </w:r>
      <w:r w:rsidR="00E65F07">
        <w:tab/>
      </w:r>
      <w:r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benefit</w:t>
      </w:r>
      <w:r w:rsidR="245ED7B6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/income</w:t>
      </w:r>
      <w:r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received and confirmation that your child/children are included</w:t>
      </w:r>
      <w:r w:rsidR="1685D7B7" w:rsidRPr="7BF4D900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.</w:t>
      </w:r>
    </w:p>
    <w:p w14:paraId="1B0CC199" w14:textId="5C65DB11" w:rsidR="7BF4D900" w:rsidRDefault="7BF4D900" w:rsidP="7BF4D90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18BD40FC" w14:textId="77777777" w:rsidR="00E52F03" w:rsidRDefault="2B2833A3" w:rsidP="7BF4D900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525252" w:themeColor="accent3" w:themeShade="80"/>
          <w:lang w:eastAsia="en-GB"/>
        </w:rPr>
      </w:pPr>
      <w:r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If you</w:t>
      </w:r>
      <w:r w:rsidR="5D25510C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r</w:t>
      </w:r>
      <w:r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 child/children </w:t>
      </w:r>
      <w:r w:rsidR="2E140A3F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are</w:t>
      </w:r>
      <w:r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 not recorded on the evidence </w:t>
      </w:r>
      <w:r w:rsidR="47A03F55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submitted,</w:t>
      </w:r>
      <w:r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 you </w:t>
      </w:r>
      <w:r w:rsidR="42807729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must</w:t>
      </w:r>
      <w:r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 provide supporting information</w:t>
      </w:r>
      <w:r w:rsidR="4EE88ACC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.  This could be proof of child benefit or other evidence to</w:t>
      </w:r>
    </w:p>
    <w:p w14:paraId="09E589C6" w14:textId="70E1BB26" w:rsidR="00011B9D" w:rsidRDefault="4EE88ACC" w:rsidP="7BF4D900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525252" w:themeColor="accent3" w:themeShade="80"/>
          <w:lang w:eastAsia="en-GB"/>
        </w:rPr>
      </w:pPr>
      <w:r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confirm that you are the main carer</w:t>
      </w:r>
      <w:r w:rsidR="58E9B953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 </w:t>
      </w:r>
      <w:proofErr w:type="spellStart"/>
      <w:r w:rsidR="58E9B953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eg</w:t>
      </w:r>
      <w:proofErr w:type="spellEnd"/>
      <w:r w:rsidR="5F6692EE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:</w:t>
      </w:r>
      <w:r w:rsidR="58E9B953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 a letter from your child’s school or confirmation </w:t>
      </w:r>
      <w:r w:rsidR="00131E1F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of</w:t>
      </w:r>
      <w:r w:rsidR="58E9B953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 legal guardianship</w:t>
      </w:r>
      <w:r w:rsidR="226A0C47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.</w:t>
      </w:r>
    </w:p>
    <w:p w14:paraId="4A4CBA73" w14:textId="13D8102F" w:rsidR="5E0461E6" w:rsidRDefault="5E0461E6" w:rsidP="7BF4D90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327BD413" w14:textId="553E9E23" w:rsidR="241DF7D7" w:rsidRDefault="258494CD" w:rsidP="3A86383B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25252" w:themeColor="accent3" w:themeShade="80"/>
          <w:lang w:eastAsia="en-GB"/>
        </w:rPr>
      </w:pPr>
      <w:r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Declaration - </w:t>
      </w:r>
      <w:r w:rsidR="1DD9360E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Country of Residence for Tax purposes</w:t>
      </w:r>
      <w:r w:rsidR="4628390A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.  This is </w:t>
      </w:r>
      <w:r w:rsidR="42232328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statutory</w:t>
      </w:r>
    </w:p>
    <w:p w14:paraId="7EAA32B0" w14:textId="0E2EE042" w:rsidR="241DF7D7" w:rsidRDefault="25ABA077" w:rsidP="3A86383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25252" w:themeColor="accent3" w:themeShade="80"/>
          <w:lang w:eastAsia="en-GB"/>
        </w:rPr>
      </w:pPr>
      <w:r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 </w:t>
      </w:r>
      <w:r w:rsidR="241DF7D7">
        <w:tab/>
      </w:r>
      <w:r w:rsidR="4EDF45C5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r</w:t>
      </w:r>
      <w:r w:rsidR="4628390A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equirement.  If you pay tax in</w:t>
      </w:r>
      <w:r w:rsidR="1736720C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 a country other than the </w:t>
      </w:r>
      <w:r w:rsidR="7D56D2A2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UK, </w:t>
      </w:r>
      <w:r w:rsidR="1736720C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you will be asked fo</w:t>
      </w:r>
      <w:r w:rsidR="1340621F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r</w:t>
      </w:r>
    </w:p>
    <w:p w14:paraId="0C071958" w14:textId="7F6CE4E5" w:rsidR="241DF7D7" w:rsidRDefault="1736720C" w:rsidP="7BF4D90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25252" w:themeColor="accent3" w:themeShade="80"/>
          <w:lang w:eastAsia="en-GB"/>
        </w:rPr>
      </w:pPr>
      <w:r w:rsidRPr="7BF4D900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 </w:t>
      </w:r>
      <w:r w:rsidR="241DF7D7">
        <w:tab/>
      </w:r>
      <w:r w:rsidRPr="7BF4D900">
        <w:rPr>
          <w:rFonts w:ascii="Arial" w:eastAsia="Times New Roman" w:hAnsi="Arial" w:cs="Arial"/>
          <w:color w:val="525252" w:themeColor="accent3" w:themeShade="80"/>
          <w:lang w:eastAsia="en-GB"/>
        </w:rPr>
        <w:t>additional informat</w:t>
      </w:r>
      <w:r w:rsidR="4EB1E8B1" w:rsidRPr="7BF4D900">
        <w:rPr>
          <w:rFonts w:ascii="Arial" w:eastAsia="Times New Roman" w:hAnsi="Arial" w:cs="Arial"/>
          <w:color w:val="525252" w:themeColor="accent3" w:themeShade="80"/>
          <w:lang w:eastAsia="en-GB"/>
        </w:rPr>
        <w:t>i</w:t>
      </w:r>
      <w:r w:rsidRPr="7BF4D900">
        <w:rPr>
          <w:rFonts w:ascii="Arial" w:eastAsia="Times New Roman" w:hAnsi="Arial" w:cs="Arial"/>
          <w:color w:val="525252" w:themeColor="accent3" w:themeShade="80"/>
          <w:lang w:eastAsia="en-GB"/>
        </w:rPr>
        <w:t>on.</w:t>
      </w:r>
    </w:p>
    <w:p w14:paraId="645DA917" w14:textId="20501A53" w:rsidR="5E0461E6" w:rsidRDefault="5E0461E6" w:rsidP="7BF4D90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2B07331D" w14:textId="13234A49" w:rsidR="36EB7EE5" w:rsidRDefault="1DA21CE6" w:rsidP="3A86383B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25252" w:themeColor="accent3" w:themeShade="80"/>
          <w:lang w:eastAsia="en-GB"/>
        </w:rPr>
      </w:pPr>
      <w:r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>Please ensure you have read and understood how the Trust uses your personal</w:t>
      </w:r>
    </w:p>
    <w:p w14:paraId="1AB0C52F" w14:textId="7E8593DB" w:rsidR="36EB7EE5" w:rsidRDefault="3195C9EE" w:rsidP="00966C7E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525252" w:themeColor="accent3" w:themeShade="80"/>
          <w:lang w:eastAsia="en-GB"/>
        </w:rPr>
      </w:pPr>
      <w:r w:rsidRPr="53087989">
        <w:rPr>
          <w:rFonts w:ascii="Arial" w:eastAsia="Times New Roman" w:hAnsi="Arial" w:cs="Arial"/>
          <w:color w:val="525252" w:themeColor="accent3" w:themeShade="80"/>
          <w:lang w:eastAsia="en-GB"/>
        </w:rPr>
        <w:t>in</w:t>
      </w:r>
      <w:r w:rsidR="1DA21CE6" w:rsidRPr="53087989">
        <w:rPr>
          <w:rFonts w:ascii="Arial" w:eastAsia="Times New Roman" w:hAnsi="Arial" w:cs="Arial"/>
          <w:color w:val="525252" w:themeColor="accent3" w:themeShade="80"/>
          <w:lang w:eastAsia="en-GB"/>
        </w:rPr>
        <w:t>for</w:t>
      </w:r>
      <w:r w:rsidR="2D37AA95" w:rsidRPr="53087989">
        <w:rPr>
          <w:rFonts w:ascii="Arial" w:eastAsia="Times New Roman" w:hAnsi="Arial" w:cs="Arial"/>
          <w:color w:val="525252" w:themeColor="accent3" w:themeShade="80"/>
          <w:lang w:eastAsia="en-GB"/>
        </w:rPr>
        <w:t>m</w:t>
      </w:r>
      <w:r w:rsidR="1DA21CE6" w:rsidRPr="53087989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ation.  You will need to tick the boxes to confirm that </w:t>
      </w:r>
      <w:r w:rsidR="2700F9E7" w:rsidRPr="53087989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the </w:t>
      </w:r>
      <w:r w:rsidR="1DA21CE6" w:rsidRPr="53087989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information </w:t>
      </w:r>
      <w:r w:rsidR="502B0971" w:rsidRPr="53087989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you have </w:t>
      </w:r>
      <w:r w:rsidR="1DA21CE6" w:rsidRPr="53087989">
        <w:rPr>
          <w:rFonts w:ascii="Arial" w:eastAsia="Times New Roman" w:hAnsi="Arial" w:cs="Arial"/>
          <w:color w:val="525252" w:themeColor="accent3" w:themeShade="80"/>
          <w:lang w:eastAsia="en-GB"/>
        </w:rPr>
        <w:t>provided is correct to the best of your knowledge. You will a</w:t>
      </w:r>
      <w:r w:rsidR="4E0FB6ED" w:rsidRPr="53087989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lso need to tick the box to consent to the information being shared with the </w:t>
      </w:r>
      <w:r w:rsidR="4BEA342E" w:rsidRPr="53087989">
        <w:rPr>
          <w:rFonts w:ascii="Arial" w:eastAsia="Times New Roman" w:hAnsi="Arial" w:cs="Arial"/>
          <w:color w:val="525252" w:themeColor="accent3" w:themeShade="80"/>
          <w:lang w:eastAsia="en-GB"/>
        </w:rPr>
        <w:t>third parties listed on the application</w:t>
      </w:r>
      <w:r w:rsidR="200A7552" w:rsidRPr="53087989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 </w:t>
      </w:r>
      <w:r w:rsidR="4BEA342E" w:rsidRPr="53087989">
        <w:rPr>
          <w:rFonts w:ascii="Arial" w:eastAsia="Times New Roman" w:hAnsi="Arial" w:cs="Arial"/>
          <w:color w:val="525252" w:themeColor="accent3" w:themeShade="80"/>
          <w:lang w:eastAsia="en-GB"/>
        </w:rPr>
        <w:t>form.</w:t>
      </w:r>
    </w:p>
    <w:p w14:paraId="4705DD2C" w14:textId="5A9C39F9" w:rsidR="36EB7EE5" w:rsidRDefault="36EB7EE5" w:rsidP="7BF4D90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0BCC6728" w14:textId="0803C106" w:rsidR="36EB7EE5" w:rsidRDefault="6D9C0E5E" w:rsidP="3A86383B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25252" w:themeColor="accent3" w:themeShade="80"/>
          <w:lang w:eastAsia="en-GB"/>
        </w:rPr>
      </w:pPr>
      <w:r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You will be required to print your name and </w:t>
      </w:r>
      <w:r w:rsidR="3F4FA868"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add a </w:t>
      </w:r>
      <w:r w:rsidRPr="3A86383B">
        <w:rPr>
          <w:rFonts w:ascii="Arial" w:eastAsia="Times New Roman" w:hAnsi="Arial" w:cs="Arial"/>
          <w:color w:val="525252" w:themeColor="accent3" w:themeShade="80"/>
          <w:lang w:eastAsia="en-GB"/>
        </w:rPr>
        <w:t xml:space="preserve">digital signature before you can submit your application. </w:t>
      </w:r>
    </w:p>
    <w:p w14:paraId="5F1D494C" w14:textId="2D753E4D" w:rsidR="35D55256" w:rsidRDefault="35D55256" w:rsidP="7BF4D90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3A7D1B7D" w14:textId="13DEFCA8" w:rsidR="5E29050E" w:rsidRDefault="5E29050E" w:rsidP="7BF4D90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</w:pPr>
      <w:r w:rsidRPr="7BF4D900"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  <w:t xml:space="preserve">Before you submit your application, please check that you have completed all the applicable sections and uploaded </w:t>
      </w:r>
      <w:r w:rsidR="546B4293" w:rsidRPr="7BF4D900"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  <w:t xml:space="preserve">your </w:t>
      </w:r>
      <w:r w:rsidRPr="7BF4D900">
        <w:rPr>
          <w:rFonts w:ascii="Arial" w:eastAsia="Times New Roman" w:hAnsi="Arial" w:cs="Arial"/>
          <w:b/>
          <w:bCs/>
          <w:color w:val="525252" w:themeColor="accent3" w:themeShade="80"/>
          <w:lang w:eastAsia="en-GB"/>
        </w:rPr>
        <w:t>proof of benefit and supporting information.</w:t>
      </w:r>
    </w:p>
    <w:p w14:paraId="1C8CDED3" w14:textId="77777777" w:rsidR="00F82567" w:rsidRDefault="00F82567" w:rsidP="5E0461E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</w:p>
    <w:p w14:paraId="411C3CB1" w14:textId="018E98A9" w:rsidR="5E0461E6" w:rsidRDefault="5E0461E6" w:rsidP="5E0461E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25252" w:themeColor="accent3" w:themeShade="80"/>
          <w:lang w:eastAsia="en-GB"/>
        </w:rPr>
      </w:pPr>
    </w:p>
    <w:p w14:paraId="1A25A3AE" w14:textId="45356E29" w:rsidR="00F82567" w:rsidRDefault="00F82567" w:rsidP="00C064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25252"/>
          <w:kern w:val="0"/>
          <w:lang w:eastAsia="en-GB"/>
          <w14:ligatures w14:val="none"/>
        </w:rPr>
      </w:pPr>
      <w:r w:rsidRPr="00F82567">
        <w:rPr>
          <w:rFonts w:ascii="Arial" w:eastAsia="Times New Roman" w:hAnsi="Arial" w:cs="Arial"/>
          <w:b/>
          <w:bCs/>
          <w:color w:val="525252"/>
          <w:kern w:val="0"/>
          <w:lang w:eastAsia="en-GB"/>
          <w14:ligatures w14:val="none"/>
        </w:rPr>
        <w:t>WHAT HAPPENS NEXT</w:t>
      </w:r>
    </w:p>
    <w:p w14:paraId="1ECCEEE3" w14:textId="77777777" w:rsidR="00F82567" w:rsidRPr="00F82567" w:rsidRDefault="00F82567" w:rsidP="00C064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25252"/>
          <w:kern w:val="0"/>
          <w:lang w:eastAsia="en-GB"/>
          <w14:ligatures w14:val="none"/>
        </w:rPr>
      </w:pPr>
    </w:p>
    <w:p w14:paraId="7D9F4571" w14:textId="6A9BE0F6" w:rsidR="00011B9D" w:rsidRDefault="002D7DC7" w:rsidP="00C064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You will receive an email notification acknowledging receipt of your application</w:t>
      </w:r>
      <w:r w:rsidR="00640F8D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.</w:t>
      </w:r>
    </w:p>
    <w:p w14:paraId="46B75B86" w14:textId="77777777" w:rsidR="00CC5D39" w:rsidRDefault="00CC5D39" w:rsidP="00C064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</w:p>
    <w:p w14:paraId="708DBC2F" w14:textId="20D3DA43" w:rsidR="00815BD7" w:rsidRDefault="00CC5D39" w:rsidP="491DBB48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If your application is </w:t>
      </w:r>
      <w:r w:rsidR="31F2BC92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successful,</w:t>
      </w:r>
      <w:r w:rsidR="00FA184C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you will receive an email </w:t>
      </w:r>
      <w:r w:rsidR="0029067F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confirming your a</w:t>
      </w:r>
      <w:r w:rsidR="153B6E8D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ward. </w:t>
      </w:r>
      <w:r w:rsidR="007A5F44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The confirmation email will include</w:t>
      </w:r>
      <w:r w:rsidR="00A361A2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a</w:t>
      </w:r>
      <w:r w:rsidR="0029067F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link to a voucher code </w:t>
      </w:r>
      <w:r w:rsidR="00BA2F2D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and</w:t>
      </w:r>
      <w:r w:rsidR="00815BD7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instructions on how to </w:t>
      </w:r>
      <w:r w:rsidR="00BA2F2D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use it</w:t>
      </w:r>
      <w:r w:rsidR="0C7F242B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.</w:t>
      </w:r>
    </w:p>
    <w:p w14:paraId="318C16C0" w14:textId="77777777" w:rsidR="00815BD7" w:rsidRDefault="00815BD7" w:rsidP="00C064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</w:p>
    <w:p w14:paraId="5097B981" w14:textId="54AE1BD0" w:rsidR="002D7DC7" w:rsidRDefault="002D7DC7" w:rsidP="491DBB48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 w:themeColor="accent3" w:themeShade="80"/>
          <w:lang w:eastAsia="en-GB"/>
        </w:rPr>
      </w:pPr>
      <w:r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if we need any further </w:t>
      </w:r>
      <w:r w:rsidR="598C32F5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information,</w:t>
      </w:r>
      <w:r w:rsidR="0D166474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 we will contact you via the email provided on your application form</w:t>
      </w:r>
      <w:r w:rsidR="10232B72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.</w:t>
      </w:r>
    </w:p>
    <w:p w14:paraId="4DD144AB" w14:textId="6F21AEBD" w:rsidR="00E209DA" w:rsidRDefault="00E209DA" w:rsidP="45129B2C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</w:p>
    <w:p w14:paraId="02704A5F" w14:textId="33E6D2AD" w:rsidR="00E209DA" w:rsidRPr="00EB7DCD" w:rsidRDefault="00E209DA" w:rsidP="5E0461E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If you</w:t>
      </w:r>
      <w:r w:rsidR="006D51FD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r application does not comply with our eligibility criteria you will be informed that your application has b</w:t>
      </w:r>
      <w:r w:rsidR="00CC5D39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 xml:space="preserve">een </w:t>
      </w:r>
      <w:r w:rsidR="077F9D03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unsuccessful</w:t>
      </w:r>
      <w:r w:rsidR="1085DD39"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  <w:t>.</w:t>
      </w:r>
    </w:p>
    <w:sectPr w:rsidR="00E209DA" w:rsidRPr="00EB7DCD" w:rsidSect="003A3390">
      <w:headerReference w:type="default" r:id="rId13"/>
      <w:footerReference w:type="default" r:id="rId14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4FDBB" w14:textId="77777777" w:rsidR="00E9394A" w:rsidRDefault="00E9394A">
      <w:pPr>
        <w:spacing w:after="0" w:line="240" w:lineRule="auto"/>
      </w:pPr>
      <w:r>
        <w:separator/>
      </w:r>
    </w:p>
  </w:endnote>
  <w:endnote w:type="continuationSeparator" w:id="0">
    <w:p w14:paraId="1DCC22B5" w14:textId="77777777" w:rsidR="00E9394A" w:rsidRDefault="00E9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86383B" w14:paraId="0ED81AD7" w14:textId="77777777" w:rsidTr="3A86383B">
      <w:trPr>
        <w:trHeight w:val="300"/>
      </w:trPr>
      <w:tc>
        <w:tcPr>
          <w:tcW w:w="3005" w:type="dxa"/>
        </w:tcPr>
        <w:p w14:paraId="68E3D2F1" w14:textId="1C642BF5" w:rsidR="3A86383B" w:rsidRDefault="3A86383B" w:rsidP="3A86383B">
          <w:pPr>
            <w:pStyle w:val="Header"/>
            <w:ind w:left="-115"/>
          </w:pPr>
        </w:p>
      </w:tc>
      <w:tc>
        <w:tcPr>
          <w:tcW w:w="3005" w:type="dxa"/>
        </w:tcPr>
        <w:p w14:paraId="6C8757B3" w14:textId="02FD508F" w:rsidR="3A86383B" w:rsidRDefault="3A86383B" w:rsidP="3A86383B">
          <w:pPr>
            <w:pStyle w:val="Header"/>
            <w:jc w:val="center"/>
          </w:pPr>
        </w:p>
      </w:tc>
      <w:tc>
        <w:tcPr>
          <w:tcW w:w="3005" w:type="dxa"/>
        </w:tcPr>
        <w:p w14:paraId="71B76914" w14:textId="6E6840E1" w:rsidR="3A86383B" w:rsidRDefault="3A86383B" w:rsidP="3A86383B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E70A3">
            <w:rPr>
              <w:noProof/>
            </w:rPr>
            <w:t>1</w:t>
          </w:r>
          <w:r>
            <w:fldChar w:fldCharType="end"/>
          </w:r>
        </w:p>
      </w:tc>
    </w:tr>
  </w:tbl>
  <w:p w14:paraId="6F38B7C1" w14:textId="23BBABE8" w:rsidR="3A86383B" w:rsidRDefault="3A86383B" w:rsidP="3A863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80BE8" w14:textId="77777777" w:rsidR="00E9394A" w:rsidRDefault="00E9394A">
      <w:pPr>
        <w:spacing w:after="0" w:line="240" w:lineRule="auto"/>
      </w:pPr>
      <w:r>
        <w:separator/>
      </w:r>
    </w:p>
  </w:footnote>
  <w:footnote w:type="continuationSeparator" w:id="0">
    <w:p w14:paraId="79C6A243" w14:textId="77777777" w:rsidR="00E9394A" w:rsidRDefault="00E9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10451" w14:textId="77777777" w:rsidR="006F3CE2" w:rsidRDefault="00EA37FE">
    <w:pPr>
      <w:pStyle w:val="Header"/>
      <w:tabs>
        <w:tab w:val="clear" w:pos="4680"/>
        <w:tab w:val="clear" w:pos="9360"/>
      </w:tabs>
      <w:jc w:val="right"/>
      <w:rPr>
        <w:color w:val="5B9BD5" w:themeColor="accent1"/>
      </w:rPr>
    </w:pPr>
    <w:r>
      <w:rPr>
        <w:color w:val="5B9BD5" w:themeColor="accent1"/>
      </w:rPr>
      <w:t xml:space="preserve">SCCT School Grant Application </w:t>
    </w:r>
    <w:r w:rsidR="006F3CE2">
      <w:rPr>
        <w:color w:val="5B9BD5" w:themeColor="accent1"/>
      </w:rPr>
      <w:t>Criteria and Guidelines February 2025</w:t>
    </w:r>
  </w:p>
  <w:p w14:paraId="6FF3053C" w14:textId="7B04CA93" w:rsidR="3A86383B" w:rsidRDefault="3A86383B" w:rsidP="3A86383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3FY8EghLMiO/t" int2:id="MBOGre0e">
      <int2:state int2:value="Rejected" int2:type="AugLoop_Text_Critique"/>
    </int2:textHash>
    <int2:textHash int2:hashCode="OhwhpVntQtbOF8" int2:id="gB8yH2lf">
      <int2:state int2:value="Rejected" int2:type="AugLoop_Text_Critique"/>
    </int2:textHash>
    <int2:textHash int2:hashCode="CfNuuc8zgVDSJM" int2:id="0Y9d2rHv">
      <int2:state int2:value="Rejected" int2:type="AugLoop_Text_Critique"/>
    </int2:textHash>
    <int2:bookmark int2:bookmarkName="_Int_DBN5pHuX" int2:invalidationBookmarkName="" int2:hashCode="v5GEWthfcn0dfD" int2:id="6oR8IiGe">
      <int2:state int2:value="Rejected" int2:type="AugLoop_Text_Critique"/>
    </int2:bookmark>
    <int2:bookmark int2:bookmarkName="_Int_PdGx3U60" int2:invalidationBookmarkName="" int2:hashCode="GRwWCdfz6HOzjh" int2:id="EgVS5mCK">
      <int2:state int2:value="Rejected" int2:type="AugLoop_Text_Critique"/>
    </int2:bookmark>
    <int2:bookmark int2:bookmarkName="_Int_jPFRGXNT" int2:invalidationBookmarkName="" int2:hashCode="99b4FmIFqpGTAJ" int2:id="5lBA3m70">
      <int2:state int2:value="Rejected" int2:type="AugLoop_Text_Critique"/>
    </int2:bookmark>
    <int2:bookmark int2:bookmarkName="_Int_UiLSC6UE" int2:invalidationBookmarkName="" int2:hashCode="RoHRJMxsS3O6q/" int2:id="aAtWhN2J">
      <int2:state int2:value="Rejected" int2:type="AugLoop_Text_Critique"/>
    </int2:bookmark>
    <int2:bookmark int2:bookmarkName="_Int_i7LCKl16" int2:invalidationBookmarkName="" int2:hashCode="ydqKawgQS5H6nT" int2:id="7jOGzxL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B2FC"/>
    <w:multiLevelType w:val="hybridMultilevel"/>
    <w:tmpl w:val="3C701B88"/>
    <w:lvl w:ilvl="0" w:tplc="83B8A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87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83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26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86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AE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8A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0A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8B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80EE"/>
    <w:multiLevelType w:val="hybridMultilevel"/>
    <w:tmpl w:val="A42E2228"/>
    <w:lvl w:ilvl="0" w:tplc="A3B2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05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45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E9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25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25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82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82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06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3CF76"/>
    <w:multiLevelType w:val="hybridMultilevel"/>
    <w:tmpl w:val="C924014E"/>
    <w:lvl w:ilvl="0" w:tplc="63FAC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02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81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8A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48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C3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49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CC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7422"/>
    <w:multiLevelType w:val="hybridMultilevel"/>
    <w:tmpl w:val="8236C29A"/>
    <w:lvl w:ilvl="0" w:tplc="083E8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A7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E5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4C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83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C8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A9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64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12D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E6F2C"/>
    <w:multiLevelType w:val="multilevel"/>
    <w:tmpl w:val="89F6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85676"/>
    <w:multiLevelType w:val="hybridMultilevel"/>
    <w:tmpl w:val="7D78F21E"/>
    <w:lvl w:ilvl="0" w:tplc="06FE7E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328BD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47ED6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780E7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276AF7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89843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5C29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A877F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3785F8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EC876F"/>
    <w:multiLevelType w:val="hybridMultilevel"/>
    <w:tmpl w:val="9990C70C"/>
    <w:lvl w:ilvl="0" w:tplc="91640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62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8E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22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66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C7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E0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AE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A4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B1D99"/>
    <w:multiLevelType w:val="hybridMultilevel"/>
    <w:tmpl w:val="7ED408AC"/>
    <w:lvl w:ilvl="0" w:tplc="1BCE1250">
      <w:start w:val="1"/>
      <w:numFmt w:val="decimal"/>
      <w:lvlText w:val="%1."/>
      <w:lvlJc w:val="left"/>
      <w:pPr>
        <w:ind w:left="720" w:hanging="360"/>
      </w:pPr>
    </w:lvl>
    <w:lvl w:ilvl="1" w:tplc="08B4535A">
      <w:start w:val="1"/>
      <w:numFmt w:val="lowerLetter"/>
      <w:lvlText w:val="%2."/>
      <w:lvlJc w:val="left"/>
      <w:pPr>
        <w:ind w:left="1440" w:hanging="360"/>
      </w:pPr>
    </w:lvl>
    <w:lvl w:ilvl="2" w:tplc="2F88BC62">
      <w:start w:val="1"/>
      <w:numFmt w:val="lowerRoman"/>
      <w:lvlText w:val="%3."/>
      <w:lvlJc w:val="right"/>
      <w:pPr>
        <w:ind w:left="2160" w:hanging="180"/>
      </w:pPr>
    </w:lvl>
    <w:lvl w:ilvl="3" w:tplc="9C30616A">
      <w:start w:val="1"/>
      <w:numFmt w:val="decimal"/>
      <w:lvlText w:val="%4."/>
      <w:lvlJc w:val="left"/>
      <w:pPr>
        <w:ind w:left="2880" w:hanging="360"/>
      </w:pPr>
    </w:lvl>
    <w:lvl w:ilvl="4" w:tplc="7F681B18">
      <w:start w:val="1"/>
      <w:numFmt w:val="lowerLetter"/>
      <w:lvlText w:val="%5."/>
      <w:lvlJc w:val="left"/>
      <w:pPr>
        <w:ind w:left="3600" w:hanging="360"/>
      </w:pPr>
    </w:lvl>
    <w:lvl w:ilvl="5" w:tplc="B452364C">
      <w:start w:val="1"/>
      <w:numFmt w:val="lowerRoman"/>
      <w:lvlText w:val="%6."/>
      <w:lvlJc w:val="right"/>
      <w:pPr>
        <w:ind w:left="4320" w:hanging="180"/>
      </w:pPr>
    </w:lvl>
    <w:lvl w:ilvl="6" w:tplc="55D2F030">
      <w:start w:val="1"/>
      <w:numFmt w:val="decimal"/>
      <w:lvlText w:val="%7."/>
      <w:lvlJc w:val="left"/>
      <w:pPr>
        <w:ind w:left="5040" w:hanging="360"/>
      </w:pPr>
    </w:lvl>
    <w:lvl w:ilvl="7" w:tplc="19E833AE">
      <w:start w:val="1"/>
      <w:numFmt w:val="lowerLetter"/>
      <w:lvlText w:val="%8."/>
      <w:lvlJc w:val="left"/>
      <w:pPr>
        <w:ind w:left="5760" w:hanging="360"/>
      </w:pPr>
    </w:lvl>
    <w:lvl w:ilvl="8" w:tplc="25AECB0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DC6EF"/>
    <w:multiLevelType w:val="hybridMultilevel"/>
    <w:tmpl w:val="697423D8"/>
    <w:lvl w:ilvl="0" w:tplc="9B106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2E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E1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A8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29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30F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6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03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61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3C16A"/>
    <w:multiLevelType w:val="hybridMultilevel"/>
    <w:tmpl w:val="1744F8EE"/>
    <w:lvl w:ilvl="0" w:tplc="7CAAE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CA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246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0D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EB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2D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46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E9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8D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268FE"/>
    <w:multiLevelType w:val="hybridMultilevel"/>
    <w:tmpl w:val="E228CDF2"/>
    <w:lvl w:ilvl="0" w:tplc="32E49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8C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AB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0A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61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E9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03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C5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88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BA89C"/>
    <w:multiLevelType w:val="hybridMultilevel"/>
    <w:tmpl w:val="973416FE"/>
    <w:lvl w:ilvl="0" w:tplc="547EB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A3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8C2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4E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04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142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CF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2D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C2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F105E"/>
    <w:multiLevelType w:val="hybridMultilevel"/>
    <w:tmpl w:val="D4AA087C"/>
    <w:lvl w:ilvl="0" w:tplc="F4A89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4A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DEB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2E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25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20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49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AC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5A0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81913"/>
    <w:multiLevelType w:val="hybridMultilevel"/>
    <w:tmpl w:val="C004E588"/>
    <w:lvl w:ilvl="0" w:tplc="2CF8A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0F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968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C8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8D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C2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21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1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04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228990">
    <w:abstractNumId w:val="6"/>
  </w:num>
  <w:num w:numId="2" w16cid:durableId="583614806">
    <w:abstractNumId w:val="2"/>
  </w:num>
  <w:num w:numId="3" w16cid:durableId="1382945748">
    <w:abstractNumId w:val="1"/>
  </w:num>
  <w:num w:numId="4" w16cid:durableId="62456621">
    <w:abstractNumId w:val="0"/>
  </w:num>
  <w:num w:numId="5" w16cid:durableId="914433344">
    <w:abstractNumId w:val="9"/>
  </w:num>
  <w:num w:numId="6" w16cid:durableId="773553402">
    <w:abstractNumId w:val="8"/>
  </w:num>
  <w:num w:numId="7" w16cid:durableId="1293100741">
    <w:abstractNumId w:val="3"/>
  </w:num>
  <w:num w:numId="8" w16cid:durableId="297074956">
    <w:abstractNumId w:val="13"/>
  </w:num>
  <w:num w:numId="9" w16cid:durableId="1080371363">
    <w:abstractNumId w:val="5"/>
  </w:num>
  <w:num w:numId="10" w16cid:durableId="636302362">
    <w:abstractNumId w:val="10"/>
  </w:num>
  <w:num w:numId="11" w16cid:durableId="244386187">
    <w:abstractNumId w:val="11"/>
  </w:num>
  <w:num w:numId="12" w16cid:durableId="1322151715">
    <w:abstractNumId w:val="7"/>
  </w:num>
  <w:num w:numId="13" w16cid:durableId="1917546416">
    <w:abstractNumId w:val="12"/>
  </w:num>
  <w:num w:numId="14" w16cid:durableId="1656569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28"/>
    <w:rsid w:val="00011B9D"/>
    <w:rsid w:val="00051FC8"/>
    <w:rsid w:val="00074410"/>
    <w:rsid w:val="00076233"/>
    <w:rsid w:val="00086346"/>
    <w:rsid w:val="000A7C38"/>
    <w:rsid w:val="000B0772"/>
    <w:rsid w:val="000B2521"/>
    <w:rsid w:val="000D2819"/>
    <w:rsid w:val="000F62E4"/>
    <w:rsid w:val="00131E1F"/>
    <w:rsid w:val="001D1A01"/>
    <w:rsid w:val="00215677"/>
    <w:rsid w:val="002258C3"/>
    <w:rsid w:val="0029067F"/>
    <w:rsid w:val="00295987"/>
    <w:rsid w:val="002B19D5"/>
    <w:rsid w:val="002D2538"/>
    <w:rsid w:val="002D2932"/>
    <w:rsid w:val="002D7DC7"/>
    <w:rsid w:val="002E6380"/>
    <w:rsid w:val="002E70A3"/>
    <w:rsid w:val="00336FFD"/>
    <w:rsid w:val="00387309"/>
    <w:rsid w:val="003A3390"/>
    <w:rsid w:val="003B6AF7"/>
    <w:rsid w:val="003C351E"/>
    <w:rsid w:val="00467DD0"/>
    <w:rsid w:val="004D2E53"/>
    <w:rsid w:val="005130DC"/>
    <w:rsid w:val="00554B18"/>
    <w:rsid w:val="00585641"/>
    <w:rsid w:val="00585B3C"/>
    <w:rsid w:val="00592488"/>
    <w:rsid w:val="005946A4"/>
    <w:rsid w:val="005B161E"/>
    <w:rsid w:val="005E66CF"/>
    <w:rsid w:val="005F7DD4"/>
    <w:rsid w:val="00640F8D"/>
    <w:rsid w:val="0066FB40"/>
    <w:rsid w:val="0069612B"/>
    <w:rsid w:val="006B53DE"/>
    <w:rsid w:val="006D51FD"/>
    <w:rsid w:val="006F3CE2"/>
    <w:rsid w:val="006F4210"/>
    <w:rsid w:val="007418FA"/>
    <w:rsid w:val="007600C4"/>
    <w:rsid w:val="007925F2"/>
    <w:rsid w:val="007A5F44"/>
    <w:rsid w:val="007C20D8"/>
    <w:rsid w:val="00815BD7"/>
    <w:rsid w:val="00836917"/>
    <w:rsid w:val="00866149"/>
    <w:rsid w:val="00873600"/>
    <w:rsid w:val="008A4B3A"/>
    <w:rsid w:val="008A7A15"/>
    <w:rsid w:val="008E19DF"/>
    <w:rsid w:val="00911B5F"/>
    <w:rsid w:val="00966C7E"/>
    <w:rsid w:val="00981415"/>
    <w:rsid w:val="00A15A5E"/>
    <w:rsid w:val="00A361A2"/>
    <w:rsid w:val="00A77B28"/>
    <w:rsid w:val="00AD3F3F"/>
    <w:rsid w:val="00B17503"/>
    <w:rsid w:val="00B34C06"/>
    <w:rsid w:val="00B5259F"/>
    <w:rsid w:val="00B827C1"/>
    <w:rsid w:val="00BA2F2D"/>
    <w:rsid w:val="00BD14B3"/>
    <w:rsid w:val="00BE2916"/>
    <w:rsid w:val="00BF51E2"/>
    <w:rsid w:val="00C064F8"/>
    <w:rsid w:val="00C66B67"/>
    <w:rsid w:val="00C66CE1"/>
    <w:rsid w:val="00C951A0"/>
    <w:rsid w:val="00CA4310"/>
    <w:rsid w:val="00CC5D39"/>
    <w:rsid w:val="00CC7353"/>
    <w:rsid w:val="00CE37E2"/>
    <w:rsid w:val="00CF398A"/>
    <w:rsid w:val="00D05B5A"/>
    <w:rsid w:val="00D600DF"/>
    <w:rsid w:val="00D6726B"/>
    <w:rsid w:val="00DF434F"/>
    <w:rsid w:val="00E01150"/>
    <w:rsid w:val="00E05382"/>
    <w:rsid w:val="00E10013"/>
    <w:rsid w:val="00E209DA"/>
    <w:rsid w:val="00E46A33"/>
    <w:rsid w:val="00E52F03"/>
    <w:rsid w:val="00E64B52"/>
    <w:rsid w:val="00E65F07"/>
    <w:rsid w:val="00E9394A"/>
    <w:rsid w:val="00E94104"/>
    <w:rsid w:val="00EA37FE"/>
    <w:rsid w:val="00EB7DCD"/>
    <w:rsid w:val="00EC5ADC"/>
    <w:rsid w:val="00F82567"/>
    <w:rsid w:val="00FA184C"/>
    <w:rsid w:val="00FF7829"/>
    <w:rsid w:val="01A73DA6"/>
    <w:rsid w:val="01AD9D4C"/>
    <w:rsid w:val="022E5E4F"/>
    <w:rsid w:val="02E15DE9"/>
    <w:rsid w:val="032B4D4D"/>
    <w:rsid w:val="0394A05B"/>
    <w:rsid w:val="03A34078"/>
    <w:rsid w:val="03AE08F4"/>
    <w:rsid w:val="03E84FEA"/>
    <w:rsid w:val="03F37E6F"/>
    <w:rsid w:val="0406BA7A"/>
    <w:rsid w:val="043F5658"/>
    <w:rsid w:val="047DE25B"/>
    <w:rsid w:val="04F50FCE"/>
    <w:rsid w:val="04F79A78"/>
    <w:rsid w:val="0576120F"/>
    <w:rsid w:val="058AA0D1"/>
    <w:rsid w:val="05E41802"/>
    <w:rsid w:val="0643D987"/>
    <w:rsid w:val="065CA01A"/>
    <w:rsid w:val="066FA16A"/>
    <w:rsid w:val="069B6B5B"/>
    <w:rsid w:val="06A8CC54"/>
    <w:rsid w:val="06B7142B"/>
    <w:rsid w:val="06C5147E"/>
    <w:rsid w:val="0704357C"/>
    <w:rsid w:val="0743466C"/>
    <w:rsid w:val="077F9D03"/>
    <w:rsid w:val="0780EF71"/>
    <w:rsid w:val="079F0209"/>
    <w:rsid w:val="0808E1A8"/>
    <w:rsid w:val="088F1F63"/>
    <w:rsid w:val="08DB82A4"/>
    <w:rsid w:val="08FD9099"/>
    <w:rsid w:val="09B88437"/>
    <w:rsid w:val="0A1DAF7B"/>
    <w:rsid w:val="0A6BCCD3"/>
    <w:rsid w:val="0A7FEF69"/>
    <w:rsid w:val="0AF4D6B7"/>
    <w:rsid w:val="0B99DCE5"/>
    <w:rsid w:val="0BADD5F9"/>
    <w:rsid w:val="0BD0FE90"/>
    <w:rsid w:val="0BEFDD9F"/>
    <w:rsid w:val="0C7A9BB5"/>
    <w:rsid w:val="0C7F242B"/>
    <w:rsid w:val="0C8A69DE"/>
    <w:rsid w:val="0D166474"/>
    <w:rsid w:val="0D542D56"/>
    <w:rsid w:val="0DB286B5"/>
    <w:rsid w:val="0DC97D5C"/>
    <w:rsid w:val="0DE17F63"/>
    <w:rsid w:val="0E1D34FF"/>
    <w:rsid w:val="0E6D4364"/>
    <w:rsid w:val="0EF401ED"/>
    <w:rsid w:val="0FA189FB"/>
    <w:rsid w:val="100E7825"/>
    <w:rsid w:val="101A7FDE"/>
    <w:rsid w:val="10232B72"/>
    <w:rsid w:val="102986A2"/>
    <w:rsid w:val="1085DD39"/>
    <w:rsid w:val="10BD1803"/>
    <w:rsid w:val="1123B710"/>
    <w:rsid w:val="11306EB2"/>
    <w:rsid w:val="11A5E0E5"/>
    <w:rsid w:val="11ABC581"/>
    <w:rsid w:val="11C181F5"/>
    <w:rsid w:val="11FD3DC5"/>
    <w:rsid w:val="1215B593"/>
    <w:rsid w:val="1264D899"/>
    <w:rsid w:val="12C85440"/>
    <w:rsid w:val="12CD6CF2"/>
    <w:rsid w:val="12E9770B"/>
    <w:rsid w:val="130D2F09"/>
    <w:rsid w:val="1340621F"/>
    <w:rsid w:val="13469172"/>
    <w:rsid w:val="138F2E0B"/>
    <w:rsid w:val="13B3E26A"/>
    <w:rsid w:val="13CAEDDD"/>
    <w:rsid w:val="13E9A783"/>
    <w:rsid w:val="1409AB75"/>
    <w:rsid w:val="1417CF1F"/>
    <w:rsid w:val="1452734F"/>
    <w:rsid w:val="1468A04D"/>
    <w:rsid w:val="1495E7C5"/>
    <w:rsid w:val="14C55950"/>
    <w:rsid w:val="14C69FD0"/>
    <w:rsid w:val="14F50A21"/>
    <w:rsid w:val="15307EE3"/>
    <w:rsid w:val="1534815B"/>
    <w:rsid w:val="153B6E8D"/>
    <w:rsid w:val="158CC540"/>
    <w:rsid w:val="15FCE83D"/>
    <w:rsid w:val="160F1F14"/>
    <w:rsid w:val="1646D380"/>
    <w:rsid w:val="167C3273"/>
    <w:rsid w:val="1685D7B7"/>
    <w:rsid w:val="168F724A"/>
    <w:rsid w:val="1721B0DC"/>
    <w:rsid w:val="1736720C"/>
    <w:rsid w:val="176AFFEC"/>
    <w:rsid w:val="177B2255"/>
    <w:rsid w:val="17BA45E4"/>
    <w:rsid w:val="17F0DC8C"/>
    <w:rsid w:val="1812EF72"/>
    <w:rsid w:val="1885BFC7"/>
    <w:rsid w:val="18A10535"/>
    <w:rsid w:val="18D9C6D8"/>
    <w:rsid w:val="18F8EAD6"/>
    <w:rsid w:val="1901C44D"/>
    <w:rsid w:val="19050A8D"/>
    <w:rsid w:val="199AEAB3"/>
    <w:rsid w:val="19E10902"/>
    <w:rsid w:val="1A040080"/>
    <w:rsid w:val="1A099C13"/>
    <w:rsid w:val="1A254D60"/>
    <w:rsid w:val="1A3456C5"/>
    <w:rsid w:val="1A390E30"/>
    <w:rsid w:val="1ADAA293"/>
    <w:rsid w:val="1B5973C6"/>
    <w:rsid w:val="1B71773B"/>
    <w:rsid w:val="1BA13F4D"/>
    <w:rsid w:val="1BF30360"/>
    <w:rsid w:val="1C4DB6C5"/>
    <w:rsid w:val="1CFF3D97"/>
    <w:rsid w:val="1CFFAD2F"/>
    <w:rsid w:val="1D4AA0FD"/>
    <w:rsid w:val="1D964CB1"/>
    <w:rsid w:val="1DA21CE6"/>
    <w:rsid w:val="1DD9360E"/>
    <w:rsid w:val="1DF34B49"/>
    <w:rsid w:val="1EABCD70"/>
    <w:rsid w:val="1EBC52C5"/>
    <w:rsid w:val="1F21A609"/>
    <w:rsid w:val="1F340675"/>
    <w:rsid w:val="1F54DF35"/>
    <w:rsid w:val="1F6A2BE1"/>
    <w:rsid w:val="1FDDC8AC"/>
    <w:rsid w:val="1FF9FD4B"/>
    <w:rsid w:val="200A7552"/>
    <w:rsid w:val="206A414B"/>
    <w:rsid w:val="207C8C94"/>
    <w:rsid w:val="2126114D"/>
    <w:rsid w:val="2153B850"/>
    <w:rsid w:val="217D2B2B"/>
    <w:rsid w:val="21B99FB7"/>
    <w:rsid w:val="2200373E"/>
    <w:rsid w:val="2204D41A"/>
    <w:rsid w:val="22075152"/>
    <w:rsid w:val="226A0C47"/>
    <w:rsid w:val="22E2B95B"/>
    <w:rsid w:val="23321204"/>
    <w:rsid w:val="23695724"/>
    <w:rsid w:val="237C201E"/>
    <w:rsid w:val="23B72ECC"/>
    <w:rsid w:val="23FAA1CB"/>
    <w:rsid w:val="2406290A"/>
    <w:rsid w:val="240F4B98"/>
    <w:rsid w:val="241DF7D7"/>
    <w:rsid w:val="245ED7B6"/>
    <w:rsid w:val="24B0AD99"/>
    <w:rsid w:val="253B0CF7"/>
    <w:rsid w:val="258494CD"/>
    <w:rsid w:val="25ABA077"/>
    <w:rsid w:val="25C2F0E0"/>
    <w:rsid w:val="266C5080"/>
    <w:rsid w:val="2700F9E7"/>
    <w:rsid w:val="273A5688"/>
    <w:rsid w:val="277A9570"/>
    <w:rsid w:val="277F1782"/>
    <w:rsid w:val="27D44159"/>
    <w:rsid w:val="280A31F8"/>
    <w:rsid w:val="2819D99A"/>
    <w:rsid w:val="284109AB"/>
    <w:rsid w:val="286E084A"/>
    <w:rsid w:val="286FACD2"/>
    <w:rsid w:val="28F8E5D7"/>
    <w:rsid w:val="29527920"/>
    <w:rsid w:val="2972A015"/>
    <w:rsid w:val="2A113407"/>
    <w:rsid w:val="2A206E1D"/>
    <w:rsid w:val="2A5A78AB"/>
    <w:rsid w:val="2A600931"/>
    <w:rsid w:val="2A9ECAE8"/>
    <w:rsid w:val="2AB54091"/>
    <w:rsid w:val="2ABB31E6"/>
    <w:rsid w:val="2B0469F2"/>
    <w:rsid w:val="2B2833A3"/>
    <w:rsid w:val="2B2D098E"/>
    <w:rsid w:val="2BB23B97"/>
    <w:rsid w:val="2BEAC0C0"/>
    <w:rsid w:val="2BFE34D7"/>
    <w:rsid w:val="2BFE8B6B"/>
    <w:rsid w:val="2C0FFD12"/>
    <w:rsid w:val="2C7219B7"/>
    <w:rsid w:val="2C7908E5"/>
    <w:rsid w:val="2C952794"/>
    <w:rsid w:val="2CA66CB9"/>
    <w:rsid w:val="2CCA5555"/>
    <w:rsid w:val="2CDA05A9"/>
    <w:rsid w:val="2CE9D133"/>
    <w:rsid w:val="2D21349F"/>
    <w:rsid w:val="2D37AA95"/>
    <w:rsid w:val="2D508B5D"/>
    <w:rsid w:val="2DF324C8"/>
    <w:rsid w:val="2DF50CB8"/>
    <w:rsid w:val="2DFA093E"/>
    <w:rsid w:val="2E140A3F"/>
    <w:rsid w:val="2E275A94"/>
    <w:rsid w:val="2E6D43C6"/>
    <w:rsid w:val="2E7BDDD1"/>
    <w:rsid w:val="2E9DB6BB"/>
    <w:rsid w:val="2ECF78E8"/>
    <w:rsid w:val="2F3A8F55"/>
    <w:rsid w:val="2F87B649"/>
    <w:rsid w:val="2F8DA97A"/>
    <w:rsid w:val="2F9B1626"/>
    <w:rsid w:val="2F9EBEAF"/>
    <w:rsid w:val="2FC70AB8"/>
    <w:rsid w:val="2FDFC0D9"/>
    <w:rsid w:val="300DF700"/>
    <w:rsid w:val="305A1A8E"/>
    <w:rsid w:val="305A7AF8"/>
    <w:rsid w:val="3084F4D4"/>
    <w:rsid w:val="30C7B22E"/>
    <w:rsid w:val="3118C154"/>
    <w:rsid w:val="315BEE5C"/>
    <w:rsid w:val="315C6EC1"/>
    <w:rsid w:val="31820820"/>
    <w:rsid w:val="318CDA87"/>
    <w:rsid w:val="3195C9EE"/>
    <w:rsid w:val="31BFFED3"/>
    <w:rsid w:val="31E65D13"/>
    <w:rsid w:val="31F2BC92"/>
    <w:rsid w:val="3355ED33"/>
    <w:rsid w:val="339D02CA"/>
    <w:rsid w:val="33C4CB6A"/>
    <w:rsid w:val="33E771F2"/>
    <w:rsid w:val="3446440D"/>
    <w:rsid w:val="345E9D75"/>
    <w:rsid w:val="34CDFD25"/>
    <w:rsid w:val="34E29BFD"/>
    <w:rsid w:val="34F04F72"/>
    <w:rsid w:val="350078B9"/>
    <w:rsid w:val="3569CF01"/>
    <w:rsid w:val="35949A37"/>
    <w:rsid w:val="35A068FD"/>
    <w:rsid w:val="35D55256"/>
    <w:rsid w:val="35EC15E5"/>
    <w:rsid w:val="36058C73"/>
    <w:rsid w:val="3607AF83"/>
    <w:rsid w:val="361AB78B"/>
    <w:rsid w:val="3634C199"/>
    <w:rsid w:val="367CC305"/>
    <w:rsid w:val="36AB217E"/>
    <w:rsid w:val="36AC1FE9"/>
    <w:rsid w:val="36C3376B"/>
    <w:rsid w:val="36E28AB8"/>
    <w:rsid w:val="36EB7EE5"/>
    <w:rsid w:val="36FBACCA"/>
    <w:rsid w:val="37B9CA8F"/>
    <w:rsid w:val="38711BEC"/>
    <w:rsid w:val="3964D02D"/>
    <w:rsid w:val="39776228"/>
    <w:rsid w:val="3983F400"/>
    <w:rsid w:val="398F25B4"/>
    <w:rsid w:val="39B7CAFD"/>
    <w:rsid w:val="39D63688"/>
    <w:rsid w:val="3A3FD193"/>
    <w:rsid w:val="3A500ABA"/>
    <w:rsid w:val="3A86383B"/>
    <w:rsid w:val="3A9D4920"/>
    <w:rsid w:val="3AACB7F6"/>
    <w:rsid w:val="3AE5AAD4"/>
    <w:rsid w:val="3B2992F6"/>
    <w:rsid w:val="3B5352D8"/>
    <w:rsid w:val="3BA7EF26"/>
    <w:rsid w:val="3C044251"/>
    <w:rsid w:val="3C2586C3"/>
    <w:rsid w:val="3CCF861A"/>
    <w:rsid w:val="3CD8B7D1"/>
    <w:rsid w:val="3D521099"/>
    <w:rsid w:val="3DE1A212"/>
    <w:rsid w:val="3E2FB3E5"/>
    <w:rsid w:val="3E3A0530"/>
    <w:rsid w:val="3E41033E"/>
    <w:rsid w:val="3E630050"/>
    <w:rsid w:val="3E67B6D2"/>
    <w:rsid w:val="3EC1ACE8"/>
    <w:rsid w:val="3EF36343"/>
    <w:rsid w:val="3F31F37F"/>
    <w:rsid w:val="3F4FA868"/>
    <w:rsid w:val="3F699E07"/>
    <w:rsid w:val="3F6E06EC"/>
    <w:rsid w:val="3FA560D0"/>
    <w:rsid w:val="4012971B"/>
    <w:rsid w:val="4055BAE0"/>
    <w:rsid w:val="409BF727"/>
    <w:rsid w:val="4164C5CD"/>
    <w:rsid w:val="418D858F"/>
    <w:rsid w:val="419CCDD4"/>
    <w:rsid w:val="41E52674"/>
    <w:rsid w:val="41EC6412"/>
    <w:rsid w:val="421FA624"/>
    <w:rsid w:val="42232328"/>
    <w:rsid w:val="422CB46D"/>
    <w:rsid w:val="4244FE7C"/>
    <w:rsid w:val="424788E5"/>
    <w:rsid w:val="42613A35"/>
    <w:rsid w:val="42807729"/>
    <w:rsid w:val="42C69D7B"/>
    <w:rsid w:val="42D3C0C4"/>
    <w:rsid w:val="42EDD9CA"/>
    <w:rsid w:val="4305237B"/>
    <w:rsid w:val="434E460D"/>
    <w:rsid w:val="4395A4F3"/>
    <w:rsid w:val="4469E199"/>
    <w:rsid w:val="447B3148"/>
    <w:rsid w:val="44AE8746"/>
    <w:rsid w:val="44C2E5F1"/>
    <w:rsid w:val="44F21207"/>
    <w:rsid w:val="45129B2C"/>
    <w:rsid w:val="454B945D"/>
    <w:rsid w:val="456EBF17"/>
    <w:rsid w:val="4578CDB1"/>
    <w:rsid w:val="459579D2"/>
    <w:rsid w:val="45B65D03"/>
    <w:rsid w:val="46280EFF"/>
    <w:rsid w:val="4628390A"/>
    <w:rsid w:val="462E5854"/>
    <w:rsid w:val="46350802"/>
    <w:rsid w:val="4656C501"/>
    <w:rsid w:val="467F19BD"/>
    <w:rsid w:val="4698E2C9"/>
    <w:rsid w:val="46C74C42"/>
    <w:rsid w:val="46D42ED8"/>
    <w:rsid w:val="46D9BD7A"/>
    <w:rsid w:val="46EE0DE5"/>
    <w:rsid w:val="475729CC"/>
    <w:rsid w:val="4776DADB"/>
    <w:rsid w:val="47A03F55"/>
    <w:rsid w:val="47A441E4"/>
    <w:rsid w:val="47F66EAA"/>
    <w:rsid w:val="47FDE36B"/>
    <w:rsid w:val="48581B01"/>
    <w:rsid w:val="4895BF70"/>
    <w:rsid w:val="48CF555E"/>
    <w:rsid w:val="48D1A584"/>
    <w:rsid w:val="48FA19B6"/>
    <w:rsid w:val="491DBB48"/>
    <w:rsid w:val="49A53BD5"/>
    <w:rsid w:val="49EC3576"/>
    <w:rsid w:val="4A3801B4"/>
    <w:rsid w:val="4ABB2499"/>
    <w:rsid w:val="4ADE7BB8"/>
    <w:rsid w:val="4B23F630"/>
    <w:rsid w:val="4B4CA6CE"/>
    <w:rsid w:val="4B9F9714"/>
    <w:rsid w:val="4BE246F4"/>
    <w:rsid w:val="4BE6C6D5"/>
    <w:rsid w:val="4BEA342E"/>
    <w:rsid w:val="4BEAEB63"/>
    <w:rsid w:val="4BEF343C"/>
    <w:rsid w:val="4C254835"/>
    <w:rsid w:val="4C51D8F7"/>
    <w:rsid w:val="4C556C26"/>
    <w:rsid w:val="4C8F7D0F"/>
    <w:rsid w:val="4C940964"/>
    <w:rsid w:val="4D092B6A"/>
    <w:rsid w:val="4D2B8963"/>
    <w:rsid w:val="4D3B39AC"/>
    <w:rsid w:val="4D5FECF8"/>
    <w:rsid w:val="4D8384C0"/>
    <w:rsid w:val="4DB9A4C5"/>
    <w:rsid w:val="4DCC4629"/>
    <w:rsid w:val="4DD81180"/>
    <w:rsid w:val="4DDEA5B5"/>
    <w:rsid w:val="4DEFE63A"/>
    <w:rsid w:val="4DFD479D"/>
    <w:rsid w:val="4E0FB6ED"/>
    <w:rsid w:val="4E14680F"/>
    <w:rsid w:val="4E151960"/>
    <w:rsid w:val="4E63A43C"/>
    <w:rsid w:val="4E6B4F88"/>
    <w:rsid w:val="4E8D162C"/>
    <w:rsid w:val="4EB1E8B1"/>
    <w:rsid w:val="4EDE74EF"/>
    <w:rsid w:val="4EDE8745"/>
    <w:rsid w:val="4EDF45C5"/>
    <w:rsid w:val="4EE88ACC"/>
    <w:rsid w:val="4EEA4F34"/>
    <w:rsid w:val="4F130F74"/>
    <w:rsid w:val="4F383B8C"/>
    <w:rsid w:val="4FC5D669"/>
    <w:rsid w:val="4FCD457E"/>
    <w:rsid w:val="4FEA0C61"/>
    <w:rsid w:val="4FFB916A"/>
    <w:rsid w:val="50154F74"/>
    <w:rsid w:val="501FFC04"/>
    <w:rsid w:val="502B0971"/>
    <w:rsid w:val="5058C97E"/>
    <w:rsid w:val="5123E51E"/>
    <w:rsid w:val="51778891"/>
    <w:rsid w:val="5187A4FE"/>
    <w:rsid w:val="5195E9DA"/>
    <w:rsid w:val="51E88F8F"/>
    <w:rsid w:val="520AE975"/>
    <w:rsid w:val="5235176F"/>
    <w:rsid w:val="52621213"/>
    <w:rsid w:val="5277101C"/>
    <w:rsid w:val="529CD9AC"/>
    <w:rsid w:val="52DD22DE"/>
    <w:rsid w:val="52EE89E3"/>
    <w:rsid w:val="53087989"/>
    <w:rsid w:val="5311E935"/>
    <w:rsid w:val="53912400"/>
    <w:rsid w:val="53BD51CC"/>
    <w:rsid w:val="53E3B27A"/>
    <w:rsid w:val="53F4FE17"/>
    <w:rsid w:val="53FD65D6"/>
    <w:rsid w:val="546B4293"/>
    <w:rsid w:val="547DF251"/>
    <w:rsid w:val="54905396"/>
    <w:rsid w:val="54D82DBF"/>
    <w:rsid w:val="54FC8BD3"/>
    <w:rsid w:val="556E7091"/>
    <w:rsid w:val="55C445CD"/>
    <w:rsid w:val="564B946D"/>
    <w:rsid w:val="5650C9ED"/>
    <w:rsid w:val="569531BB"/>
    <w:rsid w:val="56BE50BA"/>
    <w:rsid w:val="5771631D"/>
    <w:rsid w:val="57B17253"/>
    <w:rsid w:val="57F1935E"/>
    <w:rsid w:val="58044390"/>
    <w:rsid w:val="580541BC"/>
    <w:rsid w:val="580CDE1A"/>
    <w:rsid w:val="5815E81D"/>
    <w:rsid w:val="5873FDB3"/>
    <w:rsid w:val="588F33D7"/>
    <w:rsid w:val="58DE9473"/>
    <w:rsid w:val="58E9B953"/>
    <w:rsid w:val="590E4B9B"/>
    <w:rsid w:val="590F2439"/>
    <w:rsid w:val="595AC49B"/>
    <w:rsid w:val="598C32F5"/>
    <w:rsid w:val="59C22A1C"/>
    <w:rsid w:val="5A248FDF"/>
    <w:rsid w:val="5A2E885C"/>
    <w:rsid w:val="5A47D61D"/>
    <w:rsid w:val="5A750B3E"/>
    <w:rsid w:val="5B0CA443"/>
    <w:rsid w:val="5B462A61"/>
    <w:rsid w:val="5B95B16E"/>
    <w:rsid w:val="5BCA6FF5"/>
    <w:rsid w:val="5C41C112"/>
    <w:rsid w:val="5C49FD01"/>
    <w:rsid w:val="5CE33ACB"/>
    <w:rsid w:val="5D25510C"/>
    <w:rsid w:val="5D267818"/>
    <w:rsid w:val="5D5F2BB0"/>
    <w:rsid w:val="5D94CBAE"/>
    <w:rsid w:val="5DB30F56"/>
    <w:rsid w:val="5DC96569"/>
    <w:rsid w:val="5DCB44BF"/>
    <w:rsid w:val="5DE5A255"/>
    <w:rsid w:val="5E0461E6"/>
    <w:rsid w:val="5E274843"/>
    <w:rsid w:val="5E29050E"/>
    <w:rsid w:val="5E2B28C2"/>
    <w:rsid w:val="5E7ADEEB"/>
    <w:rsid w:val="5EB525E0"/>
    <w:rsid w:val="5EB7E418"/>
    <w:rsid w:val="5F508042"/>
    <w:rsid w:val="5F6692EE"/>
    <w:rsid w:val="5F8249EF"/>
    <w:rsid w:val="5F8EB038"/>
    <w:rsid w:val="5F933FF2"/>
    <w:rsid w:val="5FB1ECCE"/>
    <w:rsid w:val="5FC0C2D3"/>
    <w:rsid w:val="605B0283"/>
    <w:rsid w:val="608AE4A1"/>
    <w:rsid w:val="60E122FB"/>
    <w:rsid w:val="612C4DBD"/>
    <w:rsid w:val="61BC8296"/>
    <w:rsid w:val="61F0C6AF"/>
    <w:rsid w:val="62980CE2"/>
    <w:rsid w:val="62A915A9"/>
    <w:rsid w:val="62C79D21"/>
    <w:rsid w:val="631BD58C"/>
    <w:rsid w:val="6331057E"/>
    <w:rsid w:val="63E5B166"/>
    <w:rsid w:val="642C8640"/>
    <w:rsid w:val="6468E200"/>
    <w:rsid w:val="649F36CD"/>
    <w:rsid w:val="64E30729"/>
    <w:rsid w:val="6562E25F"/>
    <w:rsid w:val="65E81D99"/>
    <w:rsid w:val="65F25D1C"/>
    <w:rsid w:val="6619A6C6"/>
    <w:rsid w:val="667B1A45"/>
    <w:rsid w:val="66AF6B4C"/>
    <w:rsid w:val="66BA7F36"/>
    <w:rsid w:val="66D6982A"/>
    <w:rsid w:val="66F3E123"/>
    <w:rsid w:val="66F54330"/>
    <w:rsid w:val="672FB986"/>
    <w:rsid w:val="67304EC1"/>
    <w:rsid w:val="67FA89E0"/>
    <w:rsid w:val="6817F201"/>
    <w:rsid w:val="6818511F"/>
    <w:rsid w:val="687DA7AC"/>
    <w:rsid w:val="688C9153"/>
    <w:rsid w:val="68DDA5EB"/>
    <w:rsid w:val="6940EFF0"/>
    <w:rsid w:val="69713D9B"/>
    <w:rsid w:val="699EAD7B"/>
    <w:rsid w:val="69AA879A"/>
    <w:rsid w:val="69B25BDE"/>
    <w:rsid w:val="69B88BCD"/>
    <w:rsid w:val="69BC95F1"/>
    <w:rsid w:val="6A45FCAF"/>
    <w:rsid w:val="6A632953"/>
    <w:rsid w:val="6A98FD1D"/>
    <w:rsid w:val="6AC63F0D"/>
    <w:rsid w:val="6AD8EFE7"/>
    <w:rsid w:val="6B2B14EC"/>
    <w:rsid w:val="6B602AB7"/>
    <w:rsid w:val="6B8A9316"/>
    <w:rsid w:val="6B8C2B79"/>
    <w:rsid w:val="6B9E1909"/>
    <w:rsid w:val="6BC51E3C"/>
    <w:rsid w:val="6C129215"/>
    <w:rsid w:val="6C285DA2"/>
    <w:rsid w:val="6C2A037E"/>
    <w:rsid w:val="6C2A46C8"/>
    <w:rsid w:val="6C406279"/>
    <w:rsid w:val="6C455EF4"/>
    <w:rsid w:val="6C6183B5"/>
    <w:rsid w:val="6C632DAD"/>
    <w:rsid w:val="6CF3F64B"/>
    <w:rsid w:val="6D9C0E5E"/>
    <w:rsid w:val="6DDB4E4E"/>
    <w:rsid w:val="6DE8280E"/>
    <w:rsid w:val="6DE8AF7D"/>
    <w:rsid w:val="6E04D500"/>
    <w:rsid w:val="6E821E4C"/>
    <w:rsid w:val="6EB8B1F0"/>
    <w:rsid w:val="6F22ED79"/>
    <w:rsid w:val="6F4C1C91"/>
    <w:rsid w:val="6F583554"/>
    <w:rsid w:val="6FB93DD6"/>
    <w:rsid w:val="6FC2A25C"/>
    <w:rsid w:val="6FD2A7C8"/>
    <w:rsid w:val="70370FBD"/>
    <w:rsid w:val="704E7D22"/>
    <w:rsid w:val="706BD561"/>
    <w:rsid w:val="7089780C"/>
    <w:rsid w:val="709BF8A5"/>
    <w:rsid w:val="70D4CF43"/>
    <w:rsid w:val="70E38808"/>
    <w:rsid w:val="70EC1286"/>
    <w:rsid w:val="70EDBCC9"/>
    <w:rsid w:val="712CFB3D"/>
    <w:rsid w:val="71B2E29D"/>
    <w:rsid w:val="7221D046"/>
    <w:rsid w:val="7237DC38"/>
    <w:rsid w:val="723B0F2D"/>
    <w:rsid w:val="7274AD8E"/>
    <w:rsid w:val="72770886"/>
    <w:rsid w:val="727CF122"/>
    <w:rsid w:val="727E67CB"/>
    <w:rsid w:val="72965A7B"/>
    <w:rsid w:val="72AC82B6"/>
    <w:rsid w:val="733709F0"/>
    <w:rsid w:val="734CAE4D"/>
    <w:rsid w:val="734E6DD4"/>
    <w:rsid w:val="73634E7E"/>
    <w:rsid w:val="7384AF3C"/>
    <w:rsid w:val="742C2B38"/>
    <w:rsid w:val="74798831"/>
    <w:rsid w:val="74BACF01"/>
    <w:rsid w:val="74E70F77"/>
    <w:rsid w:val="75256837"/>
    <w:rsid w:val="7534F7DA"/>
    <w:rsid w:val="758A4F22"/>
    <w:rsid w:val="75C1E80D"/>
    <w:rsid w:val="75C41685"/>
    <w:rsid w:val="7601AB80"/>
    <w:rsid w:val="7653FF9C"/>
    <w:rsid w:val="768630C9"/>
    <w:rsid w:val="769FB18E"/>
    <w:rsid w:val="76CB822D"/>
    <w:rsid w:val="76FA9557"/>
    <w:rsid w:val="77065D41"/>
    <w:rsid w:val="77320B57"/>
    <w:rsid w:val="781616BA"/>
    <w:rsid w:val="781B3AC4"/>
    <w:rsid w:val="783C20FC"/>
    <w:rsid w:val="78851F45"/>
    <w:rsid w:val="7893B7AE"/>
    <w:rsid w:val="7981D9C9"/>
    <w:rsid w:val="79D58F49"/>
    <w:rsid w:val="79F2D3AF"/>
    <w:rsid w:val="7A1AACDE"/>
    <w:rsid w:val="7AFB364F"/>
    <w:rsid w:val="7B1C1C9D"/>
    <w:rsid w:val="7B321ECF"/>
    <w:rsid w:val="7B6F2BD0"/>
    <w:rsid w:val="7B9D29B2"/>
    <w:rsid w:val="7BAAF487"/>
    <w:rsid w:val="7BEF90DB"/>
    <w:rsid w:val="7BF4D900"/>
    <w:rsid w:val="7C4950E8"/>
    <w:rsid w:val="7C8E23C9"/>
    <w:rsid w:val="7CB03935"/>
    <w:rsid w:val="7CCABBD6"/>
    <w:rsid w:val="7CDA3A1E"/>
    <w:rsid w:val="7D483610"/>
    <w:rsid w:val="7D56D2A2"/>
    <w:rsid w:val="7D8B75BD"/>
    <w:rsid w:val="7DA0740D"/>
    <w:rsid w:val="7DD212E1"/>
    <w:rsid w:val="7DD9ABE5"/>
    <w:rsid w:val="7E0453C2"/>
    <w:rsid w:val="7E1F43DE"/>
    <w:rsid w:val="7E676B8E"/>
    <w:rsid w:val="7E992D7D"/>
    <w:rsid w:val="7EDFD093"/>
    <w:rsid w:val="7F441EA9"/>
    <w:rsid w:val="7FBE6867"/>
    <w:rsid w:val="7FFD9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5BBE"/>
  <w15:chartTrackingRefBased/>
  <w15:docId w15:val="{CADD587D-D4A4-49C2-B2DA-A6E2D763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7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B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B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B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B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B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B2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B2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B2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B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B2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B2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4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B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3A86383B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uiPriority w:val="99"/>
    <w:unhideWhenUsed/>
    <w:rsid w:val="3A86383B"/>
    <w:pPr>
      <w:tabs>
        <w:tab w:val="center" w:pos="4680"/>
        <w:tab w:val="right" w:pos="9360"/>
      </w:tabs>
      <w:spacing w:after="0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EA3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rmingham.gov.uk/wards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uttoncharitabletrust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04801e-8ff5-4649-b6e4-c1d20752cbbb">
      <Terms xmlns="http://schemas.microsoft.com/office/infopath/2007/PartnerControls"/>
    </lcf76f155ced4ddcb4097134ff3c332f>
    <TaxCatchAll xmlns="cbdc74bd-1b54-46ba-a3da-1d28af75fc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D2B32A0885641AFC8C8CA53C4198D" ma:contentTypeVersion="13" ma:contentTypeDescription="Create a new document." ma:contentTypeScope="" ma:versionID="a6b0c1e13cefd5c817799286263b9737">
  <xsd:schema xmlns:xsd="http://www.w3.org/2001/XMLSchema" xmlns:xs="http://www.w3.org/2001/XMLSchema" xmlns:p="http://schemas.microsoft.com/office/2006/metadata/properties" xmlns:ns2="9004801e-8ff5-4649-b6e4-c1d20752cbbb" xmlns:ns3="cbdc74bd-1b54-46ba-a3da-1d28af75fc3d" targetNamespace="http://schemas.microsoft.com/office/2006/metadata/properties" ma:root="true" ma:fieldsID="90b8a32aa343841f9562f5b6a5d1bd40" ns2:_="" ns3:_="">
    <xsd:import namespace="9004801e-8ff5-4649-b6e4-c1d20752cbbb"/>
    <xsd:import namespace="cbdc74bd-1b54-46ba-a3da-1d28af75f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4801e-8ff5-4649-b6e4-c1d20752c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674326a-4a79-4b9b-9a94-338650f87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c74bd-1b54-46ba-a3da-1d28af75fc3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a6dbc3-df1f-49dc-a575-ce933afc9437}" ma:internalName="TaxCatchAll" ma:showField="CatchAllData" ma:web="cbdc74bd-1b54-46ba-a3da-1d28af75fc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592C1-64AA-42CA-8981-FEDB122693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59AA5-DB55-4ADC-B359-5C7361E13A94}">
  <ds:schemaRefs>
    <ds:schemaRef ds:uri="http://schemas.microsoft.com/office/2006/metadata/properties"/>
    <ds:schemaRef ds:uri="http://schemas.microsoft.com/office/infopath/2007/PartnerControls"/>
    <ds:schemaRef ds:uri="9004801e-8ff5-4649-b6e4-c1d20752cbbb"/>
    <ds:schemaRef ds:uri="cbdc74bd-1b54-46ba-a3da-1d28af75fc3d"/>
  </ds:schemaRefs>
</ds:datastoreItem>
</file>

<file path=customXml/itemProps3.xml><?xml version="1.0" encoding="utf-8"?>
<ds:datastoreItem xmlns:ds="http://schemas.openxmlformats.org/officeDocument/2006/customXml" ds:itemID="{9BE1FB63-96EE-4E19-BCD1-95546ECC5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4801e-8ff5-4649-b6e4-c1d20752cbbb"/>
    <ds:schemaRef ds:uri="cbdc74bd-1b54-46ba-a3da-1d28af75f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Kimmet</dc:creator>
  <cp:keywords/>
  <dc:description/>
  <cp:lastModifiedBy>Helen Kimmet</cp:lastModifiedBy>
  <cp:revision>11</cp:revision>
  <dcterms:created xsi:type="dcterms:W3CDTF">2025-02-20T14:42:00Z</dcterms:created>
  <dcterms:modified xsi:type="dcterms:W3CDTF">2025-02-25T13:31:00Z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0x0101004C0D2B32A0885641AFC8C8CA53C4198D</vt:lpwstr>
  </property>
  <property fmtid="{D5CDD505-2E9C-101B-9397-08002B2CF9AE}" pid="3" name="MediaServiceImageTags">
    <vt:lpwstr/>
  </property>
</Properties>
</file>